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492C5" w14:textId="77777777" w:rsidR="00EF74B7" w:rsidRDefault="00EF74B7">
      <w:r>
        <w:rPr>
          <w:noProof/>
        </w:rPr>
        <w:drawing>
          <wp:anchor distT="0" distB="0" distL="114300" distR="114300" simplePos="0" relativeHeight="251663360" behindDoc="1" locked="0" layoutInCell="1" allowOverlap="1" wp14:anchorId="0CC4197A" wp14:editId="5A1218BD">
            <wp:simplePos x="0" y="0"/>
            <wp:positionH relativeFrom="margin">
              <wp:posOffset>-163773</wp:posOffset>
            </wp:positionH>
            <wp:positionV relativeFrom="paragraph">
              <wp:posOffset>154191</wp:posOffset>
            </wp:positionV>
            <wp:extent cx="6449442" cy="9382125"/>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eer Cover-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55043" cy="93902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34BFD12" wp14:editId="15384DBE">
            <wp:simplePos x="0" y="0"/>
            <wp:positionH relativeFrom="margin">
              <wp:posOffset>-161925</wp:posOffset>
            </wp:positionH>
            <wp:positionV relativeFrom="paragraph">
              <wp:posOffset>155258</wp:posOffset>
            </wp:positionV>
            <wp:extent cx="6286761" cy="91454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eer Cover-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03670" cy="9170067"/>
                    </a:xfrm>
                    <a:prstGeom prst="rect">
                      <a:avLst/>
                    </a:prstGeom>
                  </pic:spPr>
                </pic:pic>
              </a:graphicData>
            </a:graphic>
            <wp14:sizeRelH relativeFrom="page">
              <wp14:pctWidth>0</wp14:pctWidth>
            </wp14:sizeRelH>
            <wp14:sizeRelV relativeFrom="page">
              <wp14:pctHeight>0</wp14:pctHeight>
            </wp14:sizeRelV>
          </wp:anchor>
        </w:drawing>
      </w:r>
    </w:p>
    <w:p w14:paraId="4ACF6BCE" w14:textId="77777777" w:rsidR="0041702F" w:rsidRDefault="0041702F"/>
    <w:p w14:paraId="12678851" w14:textId="77777777" w:rsidR="00EF74B7" w:rsidRPr="00EF74B7" w:rsidRDefault="00EF74B7" w:rsidP="00EF74B7"/>
    <w:p w14:paraId="28E55408" w14:textId="77777777" w:rsidR="00EF74B7" w:rsidRPr="00EF74B7" w:rsidRDefault="00EF74B7" w:rsidP="00EF74B7"/>
    <w:p w14:paraId="00D59120" w14:textId="77777777" w:rsidR="00EF74B7" w:rsidRPr="00EF74B7" w:rsidRDefault="00EF74B7" w:rsidP="00EF74B7"/>
    <w:p w14:paraId="1C2D206A" w14:textId="77777777" w:rsidR="00EF74B7" w:rsidRPr="00EF74B7" w:rsidRDefault="00EF74B7" w:rsidP="00EF74B7"/>
    <w:p w14:paraId="0A41474C" w14:textId="77777777" w:rsidR="00EF74B7" w:rsidRPr="00EF74B7" w:rsidRDefault="00EF74B7" w:rsidP="00EF74B7"/>
    <w:p w14:paraId="0558E3DA" w14:textId="77777777" w:rsidR="00EF74B7" w:rsidRPr="00EF74B7" w:rsidRDefault="00EF74B7" w:rsidP="00EF74B7"/>
    <w:p w14:paraId="3E29C4A0" w14:textId="77777777" w:rsidR="00EF74B7" w:rsidRPr="00EF74B7" w:rsidRDefault="00EF74B7" w:rsidP="00EF74B7"/>
    <w:p w14:paraId="63690693" w14:textId="77777777" w:rsidR="00EF74B7" w:rsidRPr="00EF74B7" w:rsidRDefault="00EF74B7" w:rsidP="00EF74B7"/>
    <w:p w14:paraId="4F2E32D5" w14:textId="77777777" w:rsidR="00EF74B7" w:rsidRPr="00EF74B7" w:rsidRDefault="00EF74B7" w:rsidP="00EF74B7"/>
    <w:p w14:paraId="3A60F1C4" w14:textId="77777777" w:rsidR="00EF74B7" w:rsidRPr="00EF74B7" w:rsidRDefault="00EF74B7" w:rsidP="00EF74B7"/>
    <w:p w14:paraId="3427C49F" w14:textId="77777777" w:rsidR="00EF74B7" w:rsidRPr="00EF74B7" w:rsidRDefault="00EF74B7" w:rsidP="00EF74B7"/>
    <w:p w14:paraId="74AEC81F" w14:textId="77777777" w:rsidR="00EF74B7" w:rsidRPr="00EF74B7" w:rsidRDefault="00EF74B7" w:rsidP="00EF74B7"/>
    <w:p w14:paraId="70404E96" w14:textId="77777777" w:rsidR="00EF74B7" w:rsidRPr="00EF74B7" w:rsidRDefault="00EF74B7" w:rsidP="00EF74B7"/>
    <w:p w14:paraId="6E13BE1C" w14:textId="77777777" w:rsidR="00EF74B7" w:rsidRPr="00EF74B7" w:rsidRDefault="00EF74B7" w:rsidP="00EF74B7"/>
    <w:p w14:paraId="06712E7D" w14:textId="77777777" w:rsidR="00EF74B7" w:rsidRPr="00EF74B7" w:rsidRDefault="00EF74B7" w:rsidP="00EF74B7"/>
    <w:p w14:paraId="3F111DB1" w14:textId="77777777" w:rsidR="00EF74B7" w:rsidRPr="00EF74B7" w:rsidRDefault="00EF74B7" w:rsidP="00EF74B7"/>
    <w:p w14:paraId="0EACF68E" w14:textId="77777777" w:rsidR="00EF74B7" w:rsidRPr="00EF74B7" w:rsidRDefault="00EF74B7" w:rsidP="00EF74B7"/>
    <w:p w14:paraId="1C7B649A" w14:textId="77777777" w:rsidR="00EF74B7" w:rsidRPr="00EF74B7" w:rsidRDefault="00EF74B7" w:rsidP="00EF74B7"/>
    <w:p w14:paraId="44CF3891" w14:textId="77777777" w:rsidR="00EF74B7" w:rsidRPr="00EF74B7" w:rsidRDefault="00EF74B7" w:rsidP="00EF74B7"/>
    <w:p w14:paraId="5CB9FD99" w14:textId="77777777" w:rsidR="00EF74B7" w:rsidRPr="00EF74B7" w:rsidRDefault="00EF74B7" w:rsidP="00EF74B7"/>
    <w:p w14:paraId="6642B823" w14:textId="59B41DAF" w:rsidR="00EF74B7" w:rsidRPr="00EF74B7" w:rsidRDefault="002B72D0" w:rsidP="00EF74B7">
      <w:r>
        <w:rPr>
          <w:noProof/>
        </w:rPr>
        <mc:AlternateContent>
          <mc:Choice Requires="wps">
            <w:drawing>
              <wp:anchor distT="45720" distB="45720" distL="114300" distR="114300" simplePos="0" relativeHeight="251661312" behindDoc="0" locked="0" layoutInCell="1" allowOverlap="1" wp14:anchorId="2C0B4054" wp14:editId="640D8C9C">
                <wp:simplePos x="0" y="0"/>
                <wp:positionH relativeFrom="column">
                  <wp:posOffset>2228850</wp:posOffset>
                </wp:positionH>
                <wp:positionV relativeFrom="paragraph">
                  <wp:posOffset>279400</wp:posOffset>
                </wp:positionV>
                <wp:extent cx="3286125" cy="7048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704850"/>
                        </a:xfrm>
                        <a:prstGeom prst="rect">
                          <a:avLst/>
                        </a:prstGeom>
                        <a:solidFill>
                          <a:srgbClr val="FFFFFF"/>
                        </a:solidFill>
                        <a:ln w="9525">
                          <a:solidFill>
                            <a:srgbClr val="000000"/>
                          </a:solidFill>
                          <a:miter lim="800000"/>
                          <a:headEnd/>
                          <a:tailEnd/>
                        </a:ln>
                      </wps:spPr>
                      <wps:txbx>
                        <w:txbxContent>
                          <w:p w14:paraId="6678E191" w14:textId="5F90AE75" w:rsidR="00EF74B7" w:rsidRPr="002B72D0" w:rsidRDefault="002B72D0">
                            <w:pPr>
                              <w:rPr>
                                <w:rFonts w:ascii="Franklin Gothic Heavy" w:hAnsi="Franklin Gothic Heavy" w:cs="Angsana New"/>
                                <w:sz w:val="84"/>
                                <w:szCs w:val="84"/>
                              </w:rPr>
                            </w:pPr>
                            <w:r>
                              <w:rPr>
                                <w:rFonts w:ascii="Franklin Gothic Heavy" w:hAnsi="Franklin Gothic Heavy" w:cs="Angsana New"/>
                                <w:sz w:val="84"/>
                                <w:szCs w:val="84"/>
                              </w:rPr>
                              <w:t xml:space="preserve"> </w:t>
                            </w:r>
                            <w:r w:rsidR="00EF74B7" w:rsidRPr="002B72D0">
                              <w:rPr>
                                <w:rFonts w:ascii="Franklin Gothic Heavy" w:hAnsi="Franklin Gothic Heavy" w:cs="Angsana New"/>
                                <w:sz w:val="84"/>
                                <w:szCs w:val="84"/>
                              </w:rPr>
                              <w:t>June</w:t>
                            </w:r>
                            <w:r w:rsidRPr="002B72D0">
                              <w:rPr>
                                <w:rFonts w:ascii="Franklin Gothic Heavy" w:hAnsi="Franklin Gothic Heavy" w:cs="Angsana New"/>
                                <w:sz w:val="84"/>
                                <w:szCs w:val="84"/>
                              </w:rPr>
                              <w:t xml:space="preserve"> - </w:t>
                            </w:r>
                            <w:r w:rsidR="00EF74B7" w:rsidRPr="002B72D0">
                              <w:rPr>
                                <w:rFonts w:ascii="Franklin Gothic Heavy" w:hAnsi="Franklin Gothic Heavy" w:cs="Angsana New"/>
                                <w:sz w:val="84"/>
                                <w:szCs w:val="84"/>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B4054" id="_x0000_t202" coordsize="21600,21600" o:spt="202" path="m,l,21600r21600,l21600,xe">
                <v:stroke joinstyle="miter"/>
                <v:path gradientshapeok="t" o:connecttype="rect"/>
              </v:shapetype>
              <v:shape id="Text Box 2" o:spid="_x0000_s1026" type="#_x0000_t202" style="position:absolute;margin-left:175.5pt;margin-top:22pt;width:258.75pt;height:5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">
                <v:textbox>
                  <w:txbxContent>
                    <w:p w14:paraId="6678E191" w14:textId="5F90AE75" w:rsidR="00EF74B7" w:rsidRPr="002B72D0" w:rsidRDefault="002B72D0">
                      <w:pPr>
                        <w:rPr>
                          <w:rFonts w:ascii="Franklin Gothic Heavy" w:hAnsi="Franklin Gothic Heavy" w:cs="Angsana New"/>
                          <w:sz w:val="84"/>
                          <w:szCs w:val="84"/>
                        </w:rPr>
                      </w:pPr>
                      <w:r>
                        <w:rPr>
                          <w:rFonts w:ascii="Franklin Gothic Heavy" w:hAnsi="Franklin Gothic Heavy" w:cs="Angsana New"/>
                          <w:sz w:val="84"/>
                          <w:szCs w:val="84"/>
                        </w:rPr>
                        <w:t xml:space="preserve"> </w:t>
                      </w:r>
                      <w:r w:rsidR="00EF74B7" w:rsidRPr="002B72D0">
                        <w:rPr>
                          <w:rFonts w:ascii="Franklin Gothic Heavy" w:hAnsi="Franklin Gothic Heavy" w:cs="Angsana New"/>
                          <w:sz w:val="84"/>
                          <w:szCs w:val="84"/>
                        </w:rPr>
                        <w:t>June</w:t>
                      </w:r>
                      <w:r w:rsidRPr="002B72D0">
                        <w:rPr>
                          <w:rFonts w:ascii="Franklin Gothic Heavy" w:hAnsi="Franklin Gothic Heavy" w:cs="Angsana New"/>
                          <w:sz w:val="84"/>
                          <w:szCs w:val="84"/>
                        </w:rPr>
                        <w:t xml:space="preserve"> - </w:t>
                      </w:r>
                      <w:r w:rsidR="00EF74B7" w:rsidRPr="002B72D0">
                        <w:rPr>
                          <w:rFonts w:ascii="Franklin Gothic Heavy" w:hAnsi="Franklin Gothic Heavy" w:cs="Angsana New"/>
                          <w:sz w:val="84"/>
                          <w:szCs w:val="84"/>
                        </w:rPr>
                        <w:t>2019</w:t>
                      </w:r>
                    </w:p>
                  </w:txbxContent>
                </v:textbox>
                <w10:wrap type="square"/>
              </v:shape>
            </w:pict>
          </mc:Fallback>
        </mc:AlternateContent>
      </w:r>
    </w:p>
    <w:p w14:paraId="289F0396" w14:textId="17D4CC73" w:rsidR="00EF74B7" w:rsidRPr="00EF74B7" w:rsidRDefault="00EF74B7" w:rsidP="00EF74B7"/>
    <w:p w14:paraId="77596868" w14:textId="77777777" w:rsidR="00EF74B7" w:rsidRPr="00EF74B7" w:rsidRDefault="00EF74B7" w:rsidP="00EF74B7"/>
    <w:p w14:paraId="3C075298" w14:textId="77777777" w:rsidR="00EF74B7" w:rsidRPr="00EF74B7" w:rsidRDefault="00EF74B7" w:rsidP="00EF74B7"/>
    <w:p w14:paraId="7FF871F3" w14:textId="77777777" w:rsidR="00EF74B7" w:rsidRDefault="00EF74B7" w:rsidP="00EF74B7"/>
    <w:p w14:paraId="79386438" w14:textId="77777777" w:rsidR="00EF74B7" w:rsidRDefault="00EF74B7" w:rsidP="00EF74B7">
      <w:pPr>
        <w:jc w:val="center"/>
      </w:pPr>
    </w:p>
    <w:p w14:paraId="0369BCBF" w14:textId="77777777" w:rsidR="00EF74B7" w:rsidRDefault="00EF74B7" w:rsidP="00EF74B7">
      <w:pPr>
        <w:jc w:val="center"/>
      </w:pPr>
    </w:p>
    <w:p w14:paraId="0A7A9D5E" w14:textId="77777777" w:rsidR="00EF74B7" w:rsidRDefault="00EF74B7" w:rsidP="00EF74B7">
      <w:pPr>
        <w:jc w:val="center"/>
      </w:pPr>
    </w:p>
    <w:p w14:paraId="1CF3D88C" w14:textId="77777777" w:rsidR="00EF74B7" w:rsidRDefault="00EF74B7" w:rsidP="00EF74B7">
      <w:pPr>
        <w:jc w:val="center"/>
      </w:pPr>
    </w:p>
    <w:p w14:paraId="46A3E1A1" w14:textId="1813B6E1" w:rsidR="0019489A" w:rsidRDefault="0019489A" w:rsidP="00CC4B09">
      <w:pPr>
        <w:pStyle w:val="Heading1"/>
      </w:pPr>
      <w:bookmarkStart w:id="0" w:name="_Toc9241561"/>
    </w:p>
    <w:p w14:paraId="475BA3F7" w14:textId="77777777" w:rsidR="0019489A" w:rsidRPr="0019489A" w:rsidRDefault="0019489A" w:rsidP="0019489A">
      <w:pPr>
        <w:rPr>
          <w:lang w:eastAsia="en-AU"/>
        </w:rPr>
      </w:pPr>
    </w:p>
    <w:p w14:paraId="2E590579" w14:textId="7283D589" w:rsidR="00824878" w:rsidRPr="00824878" w:rsidRDefault="00824878" w:rsidP="00CC4B09">
      <w:pPr>
        <w:pStyle w:val="Heading1"/>
      </w:pPr>
      <w:r w:rsidRPr="00824878">
        <w:t>Training News</w:t>
      </w:r>
      <w:bookmarkEnd w:id="0"/>
    </w:p>
    <w:p w14:paraId="3233B088" w14:textId="77777777" w:rsidR="00824878" w:rsidRPr="0024567E" w:rsidRDefault="00824878" w:rsidP="00824878">
      <w:pPr>
        <w:pStyle w:val="Heading2"/>
        <w:ind w:left="510"/>
        <w:rPr>
          <w:rFonts w:ascii="Arial" w:hAnsi="Arial" w:cs="Arial"/>
          <w:b/>
          <w:color w:val="7030A0"/>
          <w:sz w:val="12"/>
          <w:szCs w:val="12"/>
        </w:rPr>
      </w:pPr>
    </w:p>
    <w:p w14:paraId="2833CEF9" w14:textId="76E1096E" w:rsidR="00824878" w:rsidRPr="00824878" w:rsidRDefault="00824878" w:rsidP="00824878">
      <w:pPr>
        <w:pStyle w:val="Heading2"/>
        <w:numPr>
          <w:ilvl w:val="0"/>
          <w:numId w:val="4"/>
        </w:numPr>
        <w:rPr>
          <w:rFonts w:ascii="Arial" w:hAnsi="Arial" w:cs="Arial"/>
          <w:b/>
          <w:color w:val="7030A0"/>
        </w:rPr>
      </w:pPr>
      <w:r w:rsidRPr="00824878">
        <w:rPr>
          <w:rFonts w:ascii="Arial" w:hAnsi="Arial" w:cs="Arial"/>
          <w:b/>
          <w:color w:val="7030A0"/>
        </w:rPr>
        <w:t>18 June Rio Tinto Apprenticeship Information Session Thornlie Jobs &amp; Skills</w:t>
      </w:r>
    </w:p>
    <w:p w14:paraId="6697DC07" w14:textId="77777777" w:rsidR="00824878" w:rsidRPr="00824878" w:rsidRDefault="00824878" w:rsidP="00824878">
      <w:pPr>
        <w:spacing w:after="120"/>
        <w:rPr>
          <w:rFonts w:eastAsia="Open Sans" w:cs="Arial"/>
          <w:bCs/>
          <w:noProof/>
          <w:szCs w:val="24"/>
          <w:bdr w:val="none" w:sz="0" w:space="0" w:color="auto" w:frame="1"/>
          <w:lang w:eastAsia="en-AU"/>
        </w:rPr>
      </w:pPr>
      <w:r w:rsidRPr="00824878">
        <w:rPr>
          <w:rFonts w:eastAsia="Open Sans" w:cs="Arial"/>
          <w:bCs/>
          <w:noProof/>
          <w:szCs w:val="24"/>
          <w:bdr w:val="none" w:sz="0" w:space="0" w:color="auto" w:frame="1"/>
          <w:lang w:eastAsia="en-AU"/>
        </w:rPr>
        <w:t>This Rio Apprenticeship information session will provide information about:</w:t>
      </w:r>
    </w:p>
    <w:p w14:paraId="6AE0F3DF" w14:textId="77777777" w:rsidR="00824878" w:rsidRPr="00824878" w:rsidRDefault="00824878" w:rsidP="00824878">
      <w:pPr>
        <w:pStyle w:val="ListParagraph"/>
        <w:numPr>
          <w:ilvl w:val="0"/>
          <w:numId w:val="1"/>
        </w:numPr>
        <w:rPr>
          <w:rFonts w:ascii="Arial" w:eastAsia="Open Sans" w:hAnsi="Arial" w:cs="Arial"/>
          <w:bCs/>
          <w:noProof/>
          <w:szCs w:val="24"/>
          <w:bdr w:val="none" w:sz="0" w:space="0" w:color="auto" w:frame="1"/>
          <w:lang w:eastAsia="en-AU"/>
        </w:rPr>
      </w:pPr>
      <w:r w:rsidRPr="00824878">
        <w:rPr>
          <w:rFonts w:ascii="Arial" w:eastAsia="Open Sans" w:hAnsi="Arial" w:cs="Arial"/>
          <w:bCs/>
          <w:noProof/>
          <w:szCs w:val="24"/>
          <w:bdr w:val="none" w:sz="0" w:space="0" w:color="auto" w:frame="1"/>
          <w:lang w:eastAsia="en-AU"/>
        </w:rPr>
        <w:t xml:space="preserve">The application process </w:t>
      </w:r>
    </w:p>
    <w:p w14:paraId="52F8B177" w14:textId="77777777" w:rsidR="00824878" w:rsidRPr="00824878" w:rsidRDefault="00824878" w:rsidP="00824878">
      <w:pPr>
        <w:pStyle w:val="ListParagraph"/>
        <w:numPr>
          <w:ilvl w:val="0"/>
          <w:numId w:val="1"/>
        </w:numPr>
        <w:rPr>
          <w:rFonts w:ascii="Arial" w:eastAsia="Open Sans" w:hAnsi="Arial" w:cs="Arial"/>
          <w:bCs/>
          <w:noProof/>
          <w:szCs w:val="24"/>
          <w:bdr w:val="none" w:sz="0" w:space="0" w:color="auto" w:frame="1"/>
          <w:lang w:eastAsia="en-AU"/>
        </w:rPr>
      </w:pPr>
      <w:r w:rsidRPr="00824878">
        <w:rPr>
          <w:rFonts w:ascii="Arial" w:eastAsia="Open Sans" w:hAnsi="Arial" w:cs="Arial"/>
          <w:bCs/>
          <w:noProof/>
          <w:szCs w:val="24"/>
          <w:bdr w:val="none" w:sz="0" w:space="0" w:color="auto" w:frame="1"/>
          <w:lang w:eastAsia="en-AU"/>
        </w:rPr>
        <w:t>Rio Tinto’s Pilbara operations</w:t>
      </w:r>
    </w:p>
    <w:p w14:paraId="29BCFB06" w14:textId="77777777" w:rsidR="00824878" w:rsidRPr="00824878" w:rsidRDefault="00824878" w:rsidP="00824878">
      <w:pPr>
        <w:pStyle w:val="ListParagraph"/>
        <w:numPr>
          <w:ilvl w:val="0"/>
          <w:numId w:val="1"/>
        </w:numPr>
        <w:rPr>
          <w:rFonts w:ascii="Arial" w:eastAsia="Open Sans" w:hAnsi="Arial" w:cs="Arial"/>
          <w:bCs/>
          <w:noProof/>
          <w:szCs w:val="24"/>
          <w:bdr w:val="none" w:sz="0" w:space="0" w:color="auto" w:frame="1"/>
          <w:lang w:eastAsia="en-AU"/>
        </w:rPr>
      </w:pPr>
      <w:r w:rsidRPr="00824878">
        <w:rPr>
          <w:rFonts w:ascii="Arial" w:eastAsia="Open Sans" w:hAnsi="Arial" w:cs="Arial"/>
          <w:bCs/>
          <w:noProof/>
          <w:szCs w:val="24"/>
          <w:bdr w:val="none" w:sz="0" w:space="0" w:color="auto" w:frame="1"/>
          <w:lang w:eastAsia="en-AU"/>
        </w:rPr>
        <w:t>Key trade areas</w:t>
      </w:r>
    </w:p>
    <w:p w14:paraId="51F6D205" w14:textId="77777777" w:rsidR="00824878" w:rsidRPr="00824878" w:rsidRDefault="00824878" w:rsidP="00824878">
      <w:pPr>
        <w:pStyle w:val="ListParagraph"/>
        <w:numPr>
          <w:ilvl w:val="0"/>
          <w:numId w:val="1"/>
        </w:numPr>
        <w:rPr>
          <w:rFonts w:ascii="Arial" w:eastAsia="Open Sans" w:hAnsi="Arial" w:cs="Arial"/>
          <w:bCs/>
          <w:noProof/>
          <w:szCs w:val="24"/>
          <w:bdr w:val="none" w:sz="0" w:space="0" w:color="auto" w:frame="1"/>
          <w:lang w:eastAsia="en-AU"/>
        </w:rPr>
      </w:pPr>
      <w:r w:rsidRPr="00824878">
        <w:rPr>
          <w:rFonts w:ascii="Arial" w:eastAsia="Open Sans" w:hAnsi="Arial" w:cs="Arial"/>
          <w:bCs/>
          <w:noProof/>
          <w:szCs w:val="24"/>
          <w:bdr w:val="none" w:sz="0" w:space="0" w:color="auto" w:frame="1"/>
          <w:lang w:eastAsia="en-AU"/>
        </w:rPr>
        <w:t>FIFO lifestyle</w:t>
      </w:r>
    </w:p>
    <w:p w14:paraId="04E3F68B" w14:textId="77777777" w:rsidR="00824878" w:rsidRPr="00824878" w:rsidRDefault="00824878" w:rsidP="00824878">
      <w:pPr>
        <w:pStyle w:val="ListParagraph"/>
        <w:numPr>
          <w:ilvl w:val="0"/>
          <w:numId w:val="1"/>
        </w:numPr>
        <w:rPr>
          <w:rFonts w:ascii="Arial" w:eastAsia="Open Sans" w:hAnsi="Arial" w:cs="Arial"/>
          <w:bCs/>
          <w:noProof/>
          <w:szCs w:val="24"/>
          <w:bdr w:val="none" w:sz="0" w:space="0" w:color="auto" w:frame="1"/>
          <w:lang w:eastAsia="en-AU"/>
        </w:rPr>
      </w:pPr>
      <w:r w:rsidRPr="00824878">
        <w:rPr>
          <w:rFonts w:ascii="Arial" w:eastAsia="Open Sans" w:hAnsi="Arial" w:cs="Arial"/>
          <w:bCs/>
          <w:noProof/>
          <w:szCs w:val="24"/>
          <w:bdr w:val="none" w:sz="0" w:space="0" w:color="auto" w:frame="1"/>
          <w:lang w:eastAsia="en-AU"/>
        </w:rPr>
        <w:t>A day in the life of an apprentice         </w:t>
      </w:r>
    </w:p>
    <w:p w14:paraId="3875D51D" w14:textId="77777777" w:rsidR="00824878" w:rsidRPr="00824878" w:rsidRDefault="00824878" w:rsidP="00824878">
      <w:pPr>
        <w:rPr>
          <w:rFonts w:eastAsia="Open Sans" w:cs="Arial"/>
          <w:bCs/>
          <w:noProof/>
          <w:szCs w:val="24"/>
          <w:bdr w:val="none" w:sz="0" w:space="0" w:color="auto" w:frame="1"/>
          <w:lang w:eastAsia="en-AU"/>
        </w:rPr>
      </w:pPr>
      <w:r w:rsidRPr="00824878">
        <w:rPr>
          <w:rFonts w:eastAsia="Open Sans" w:cs="Arial"/>
          <w:bCs/>
          <w:noProof/>
          <w:szCs w:val="24"/>
          <w:bdr w:val="none" w:sz="0" w:space="0" w:color="auto" w:frame="1"/>
          <w:lang w:eastAsia="en-AU"/>
        </w:rPr>
        <w:t xml:space="preserve">Thornlie Jobs &amp; Skills Centre, South Metropolitan TAFE, Burslem Drive, Thornlie </w:t>
      </w:r>
    </w:p>
    <w:p w14:paraId="1B7D903B" w14:textId="2A1ADFE0" w:rsidR="00824878" w:rsidRDefault="00824878" w:rsidP="00824878">
      <w:pPr>
        <w:rPr>
          <w:rFonts w:eastAsia="Open Sans" w:cs="Arial"/>
          <w:bCs/>
          <w:noProof/>
          <w:szCs w:val="24"/>
          <w:bdr w:val="none" w:sz="0" w:space="0" w:color="auto" w:frame="1"/>
          <w:lang w:eastAsia="en-AU"/>
        </w:rPr>
      </w:pPr>
      <w:r w:rsidRPr="00824878">
        <w:rPr>
          <w:rFonts w:eastAsia="Open Sans" w:cs="Arial"/>
          <w:bCs/>
          <w:noProof/>
          <w:szCs w:val="24"/>
          <w:bdr w:val="none" w:sz="0" w:space="0" w:color="auto" w:frame="1"/>
          <w:lang w:eastAsia="en-AU"/>
        </w:rPr>
        <w:t xml:space="preserve"> 4pm and 5pm.  Register </w:t>
      </w:r>
      <w:hyperlink r:id="rId8" w:history="1">
        <w:r w:rsidRPr="00824878">
          <w:rPr>
            <w:rStyle w:val="Hyperlink"/>
            <w:rFonts w:eastAsia="Open Sans" w:cs="Arial"/>
            <w:bCs/>
            <w:noProof/>
            <w:szCs w:val="24"/>
            <w:bdr w:val="none" w:sz="0" w:space="0" w:color="auto" w:frame="1"/>
            <w:lang w:eastAsia="en-AU"/>
          </w:rPr>
          <w:t>HERE</w:t>
        </w:r>
      </w:hyperlink>
      <w:r w:rsidRPr="00824878">
        <w:rPr>
          <w:rFonts w:eastAsia="Open Sans" w:cs="Arial"/>
          <w:bCs/>
          <w:noProof/>
          <w:szCs w:val="24"/>
          <w:bdr w:val="none" w:sz="0" w:space="0" w:color="auto" w:frame="1"/>
          <w:lang w:eastAsia="en-AU"/>
        </w:rPr>
        <w:t xml:space="preserve"> or call us 9267 7600.</w:t>
      </w:r>
    </w:p>
    <w:p w14:paraId="640B5350" w14:textId="77777777" w:rsidR="00824878" w:rsidRPr="0024567E" w:rsidRDefault="00824878" w:rsidP="00824878">
      <w:pPr>
        <w:rPr>
          <w:rFonts w:eastAsia="Open Sans" w:cs="Arial"/>
          <w:bCs/>
          <w:noProof/>
          <w:sz w:val="12"/>
          <w:szCs w:val="12"/>
          <w:bdr w:val="none" w:sz="0" w:space="0" w:color="auto" w:frame="1"/>
          <w:lang w:eastAsia="en-AU"/>
        </w:rPr>
      </w:pPr>
    </w:p>
    <w:p w14:paraId="3B12E0FB" w14:textId="77777777" w:rsidR="00824878" w:rsidRPr="00824878" w:rsidRDefault="00824878" w:rsidP="00824878">
      <w:pPr>
        <w:pStyle w:val="Heading2"/>
        <w:numPr>
          <w:ilvl w:val="0"/>
          <w:numId w:val="3"/>
        </w:numPr>
        <w:rPr>
          <w:rFonts w:ascii="Arial" w:hAnsi="Arial" w:cs="Arial"/>
          <w:b/>
          <w:color w:val="7030A0"/>
        </w:rPr>
      </w:pPr>
      <w:r w:rsidRPr="00824878">
        <w:rPr>
          <w:rFonts w:ascii="Arial" w:hAnsi="Arial" w:cs="Arial"/>
          <w:b/>
          <w:color w:val="7030A0"/>
        </w:rPr>
        <w:t>June 19 – 21 Getting into Resources Expo at NM TAFE</w:t>
      </w:r>
    </w:p>
    <w:p w14:paraId="5E4DC3D7" w14:textId="77777777" w:rsidR="00824878" w:rsidRPr="00824878" w:rsidRDefault="00824878" w:rsidP="00824878">
      <w:pPr>
        <w:spacing w:before="120" w:line="276" w:lineRule="auto"/>
        <w:rPr>
          <w:rFonts w:cs="Arial"/>
          <w:bCs/>
          <w:lang w:eastAsia="en-AU"/>
        </w:rPr>
      </w:pPr>
      <w:r w:rsidRPr="00824878">
        <w:rPr>
          <w:rFonts w:cs="Arial"/>
          <w:bCs/>
          <w:lang w:eastAsia="en-AU"/>
        </w:rPr>
        <w:t xml:space="preserve">In June North Metro TAFE is hosting the </w:t>
      </w:r>
      <w:hyperlink r:id="rId9" w:history="1">
        <w:r w:rsidRPr="00824878">
          <w:rPr>
            <w:rStyle w:val="Hyperlink"/>
            <w:rFonts w:cs="Arial"/>
            <w:bCs/>
            <w:lang w:eastAsia="en-AU"/>
          </w:rPr>
          <w:t xml:space="preserve">Getting </w:t>
        </w:r>
        <w:proofErr w:type="gramStart"/>
        <w:r w:rsidRPr="00824878">
          <w:rPr>
            <w:rStyle w:val="Hyperlink"/>
            <w:rFonts w:cs="Arial"/>
            <w:bCs/>
            <w:lang w:eastAsia="en-AU"/>
          </w:rPr>
          <w:t>Into</w:t>
        </w:r>
        <w:proofErr w:type="gramEnd"/>
        <w:r w:rsidRPr="00824878">
          <w:rPr>
            <w:rStyle w:val="Hyperlink"/>
            <w:rFonts w:cs="Arial"/>
            <w:bCs/>
            <w:lang w:eastAsia="en-AU"/>
          </w:rPr>
          <w:t xml:space="preserve"> Resources Expo</w:t>
        </w:r>
      </w:hyperlink>
      <w:r w:rsidRPr="00824878">
        <w:rPr>
          <w:rFonts w:cs="Arial"/>
          <w:bCs/>
          <w:lang w:eastAsia="en-AU"/>
        </w:rPr>
        <w:t xml:space="preserve">. </w:t>
      </w:r>
    </w:p>
    <w:p w14:paraId="685EF3F5" w14:textId="2D16C9E5" w:rsidR="00824878" w:rsidRPr="00824878" w:rsidRDefault="00824878" w:rsidP="00824878">
      <w:pPr>
        <w:spacing w:line="276" w:lineRule="auto"/>
        <w:rPr>
          <w:rFonts w:cs="Arial"/>
          <w:bCs/>
          <w:lang w:eastAsia="en-AU"/>
        </w:rPr>
      </w:pPr>
      <w:r w:rsidRPr="00824878">
        <w:rPr>
          <w:rFonts w:cs="Arial"/>
          <w:bCs/>
          <w:lang w:eastAsia="en-AU"/>
        </w:rPr>
        <w:t xml:space="preserve">It has released </w:t>
      </w:r>
      <w:hyperlink r:id="rId10" w:history="1">
        <w:r w:rsidRPr="00824878">
          <w:rPr>
            <w:rStyle w:val="Hyperlink"/>
            <w:rFonts w:cs="Arial"/>
            <w:bCs/>
            <w:lang w:eastAsia="en-AU"/>
          </w:rPr>
          <w:t>Skills to Support the Mining Industry</w:t>
        </w:r>
      </w:hyperlink>
      <w:r w:rsidRPr="00824878">
        <w:rPr>
          <w:rFonts w:cs="Arial"/>
          <w:bCs/>
          <w:lang w:eastAsia="en-AU"/>
        </w:rPr>
        <w:t xml:space="preserve"> which shows </w:t>
      </w:r>
      <w:r>
        <w:rPr>
          <w:rFonts w:cs="Arial"/>
          <w:bCs/>
          <w:lang w:eastAsia="en-AU"/>
        </w:rPr>
        <w:t>many</w:t>
      </w:r>
      <w:r w:rsidRPr="00824878">
        <w:rPr>
          <w:rFonts w:cs="Arial"/>
          <w:bCs/>
          <w:lang w:eastAsia="en-AU"/>
        </w:rPr>
        <w:t xml:space="preserve"> of </w:t>
      </w:r>
      <w:r>
        <w:rPr>
          <w:rFonts w:cs="Arial"/>
          <w:bCs/>
          <w:lang w:eastAsia="en-AU"/>
        </w:rPr>
        <w:t xml:space="preserve">the </w:t>
      </w:r>
      <w:r w:rsidRPr="00824878">
        <w:rPr>
          <w:rFonts w:cs="Arial"/>
          <w:bCs/>
          <w:lang w:eastAsia="en-AU"/>
        </w:rPr>
        <w:t>courses that you can do at North Metro that will lead to careers in the Mining Industry.</w:t>
      </w:r>
    </w:p>
    <w:p w14:paraId="1DC1EA94" w14:textId="0199E684" w:rsidR="00824878" w:rsidRDefault="00824878" w:rsidP="00824878">
      <w:pPr>
        <w:spacing w:line="276" w:lineRule="auto"/>
        <w:rPr>
          <w:rFonts w:cs="Arial"/>
          <w:bCs/>
          <w:lang w:eastAsia="en-AU"/>
        </w:rPr>
      </w:pPr>
      <w:r w:rsidRPr="00824878">
        <w:rPr>
          <w:rFonts w:cs="Arial"/>
          <w:bCs/>
          <w:lang w:eastAsia="en-AU"/>
        </w:rPr>
        <w:t xml:space="preserve">You can register for the Expo </w:t>
      </w:r>
      <w:hyperlink r:id="rId11" w:history="1">
        <w:r w:rsidRPr="00824878">
          <w:rPr>
            <w:rStyle w:val="Hyperlink"/>
            <w:rFonts w:cs="Arial"/>
            <w:bCs/>
            <w:lang w:eastAsia="en-AU"/>
          </w:rPr>
          <w:t>HERE.</w:t>
        </w:r>
      </w:hyperlink>
      <w:r w:rsidRPr="00824878">
        <w:rPr>
          <w:rFonts w:cs="Arial"/>
          <w:bCs/>
          <w:lang w:eastAsia="en-AU"/>
        </w:rPr>
        <w:t xml:space="preserve"> </w:t>
      </w:r>
    </w:p>
    <w:p w14:paraId="082D11D3" w14:textId="77777777" w:rsidR="00824878" w:rsidRPr="0024567E" w:rsidRDefault="00824878" w:rsidP="00824878">
      <w:pPr>
        <w:spacing w:line="276" w:lineRule="auto"/>
        <w:rPr>
          <w:rFonts w:cs="Arial"/>
          <w:bCs/>
          <w:sz w:val="12"/>
          <w:szCs w:val="12"/>
          <w:lang w:eastAsia="en-AU"/>
        </w:rPr>
      </w:pPr>
    </w:p>
    <w:p w14:paraId="3350EACF" w14:textId="77777777" w:rsidR="00824878" w:rsidRPr="00824878" w:rsidRDefault="00824878" w:rsidP="00824878">
      <w:pPr>
        <w:pStyle w:val="Heading2"/>
        <w:numPr>
          <w:ilvl w:val="0"/>
          <w:numId w:val="3"/>
        </w:numPr>
        <w:rPr>
          <w:rFonts w:ascii="Arial" w:hAnsi="Arial" w:cs="Arial"/>
          <w:b/>
          <w:color w:val="7030A0"/>
        </w:rPr>
      </w:pPr>
      <w:r w:rsidRPr="00824878">
        <w:rPr>
          <w:rFonts w:ascii="Arial" w:hAnsi="Arial" w:cs="Arial"/>
          <w:b/>
          <w:color w:val="7030A0"/>
        </w:rPr>
        <w:t>22 June College of Electrical Training (CET) Open Day</w:t>
      </w:r>
    </w:p>
    <w:p w14:paraId="424CE622" w14:textId="77777777" w:rsidR="00824878" w:rsidRPr="00824878" w:rsidRDefault="00824878" w:rsidP="00824878">
      <w:pPr>
        <w:rPr>
          <w:sz w:val="12"/>
          <w:szCs w:val="12"/>
          <w:lang w:eastAsia="en-AU"/>
        </w:rPr>
      </w:pPr>
    </w:p>
    <w:p w14:paraId="1B258583" w14:textId="77777777" w:rsidR="00824878" w:rsidRPr="00126C85" w:rsidRDefault="00824878" w:rsidP="0024567E">
      <w:pPr>
        <w:jc w:val="center"/>
        <w:rPr>
          <w:lang w:eastAsia="en-AU"/>
        </w:rPr>
      </w:pPr>
      <w:r>
        <w:rPr>
          <w:noProof/>
          <w:lang w:eastAsia="en-AU"/>
        </w:rPr>
        <w:drawing>
          <wp:inline distT="0" distB="0" distL="0" distR="0" wp14:anchorId="54DCE0C7" wp14:editId="3673E15B">
            <wp:extent cx="4820717" cy="153699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2235" cy="1547042"/>
                    </a:xfrm>
                    <a:prstGeom prst="rect">
                      <a:avLst/>
                    </a:prstGeom>
                    <a:noFill/>
                  </pic:spPr>
                </pic:pic>
              </a:graphicData>
            </a:graphic>
          </wp:inline>
        </w:drawing>
      </w:r>
    </w:p>
    <w:p w14:paraId="097FC04B" w14:textId="77777777" w:rsidR="00824878" w:rsidRDefault="00824878" w:rsidP="00824878">
      <w:pPr>
        <w:spacing w:line="276" w:lineRule="auto"/>
        <w:rPr>
          <w:lang w:eastAsia="en-AU"/>
        </w:rPr>
      </w:pPr>
      <w:r w:rsidRPr="00DF0525">
        <w:rPr>
          <w:lang w:eastAsia="en-AU"/>
        </w:rPr>
        <w:t xml:space="preserve">This event </w:t>
      </w:r>
      <w:r>
        <w:rPr>
          <w:lang w:eastAsia="en-AU"/>
        </w:rPr>
        <w:t>gives</w:t>
      </w:r>
      <w:r w:rsidRPr="00DF0525">
        <w:rPr>
          <w:lang w:eastAsia="en-AU"/>
        </w:rPr>
        <w:t xml:space="preserve"> </w:t>
      </w:r>
      <w:r>
        <w:rPr>
          <w:lang w:eastAsia="en-AU"/>
        </w:rPr>
        <w:t>an</w:t>
      </w:r>
      <w:r w:rsidRPr="00DF0525">
        <w:rPr>
          <w:lang w:eastAsia="en-AU"/>
        </w:rPr>
        <w:t xml:space="preserve"> opportunity to find out more about </w:t>
      </w:r>
      <w:r>
        <w:rPr>
          <w:lang w:eastAsia="en-AU"/>
        </w:rPr>
        <w:t>electrical trades, employment opportunities and gaining</w:t>
      </w:r>
      <w:r w:rsidRPr="00DF0525">
        <w:rPr>
          <w:lang w:eastAsia="en-AU"/>
        </w:rPr>
        <w:t xml:space="preserve"> an electrical apprenticeship pathway at CET. </w:t>
      </w:r>
    </w:p>
    <w:p w14:paraId="0500BE96" w14:textId="77777777" w:rsidR="00824878" w:rsidRPr="00DF0525" w:rsidRDefault="00824878" w:rsidP="00824878">
      <w:pPr>
        <w:spacing w:line="276" w:lineRule="auto"/>
        <w:rPr>
          <w:lang w:eastAsia="en-AU"/>
        </w:rPr>
      </w:pPr>
      <w:r w:rsidRPr="00DF0525">
        <w:rPr>
          <w:lang w:eastAsia="en-AU"/>
        </w:rPr>
        <w:t>If you're interested in a career in the electrical industry, don't miss this year's Open Day on </w:t>
      </w:r>
      <w:r w:rsidRPr="00DF0525">
        <w:rPr>
          <w:bCs/>
          <w:lang w:eastAsia="en-AU"/>
        </w:rPr>
        <w:t>22 June from 9.30am to 1.00pm</w:t>
      </w:r>
      <w:r w:rsidRPr="00DF0525">
        <w:rPr>
          <w:lang w:eastAsia="en-AU"/>
        </w:rPr>
        <w:t> at </w:t>
      </w:r>
      <w:r w:rsidRPr="00DF0525">
        <w:rPr>
          <w:bCs/>
          <w:lang w:eastAsia="en-AU"/>
        </w:rPr>
        <w:t>both Jandakot and Joondalup campuses</w:t>
      </w:r>
      <w:r w:rsidRPr="00DF0525">
        <w:rPr>
          <w:lang w:eastAsia="en-AU"/>
        </w:rPr>
        <w:t>.</w:t>
      </w:r>
    </w:p>
    <w:p w14:paraId="089C42F5" w14:textId="3D8BD2C1" w:rsidR="00824878" w:rsidRDefault="00824878" w:rsidP="00824878">
      <w:pPr>
        <w:spacing w:line="276" w:lineRule="auto"/>
        <w:rPr>
          <w:bCs/>
          <w:lang w:eastAsia="en-AU"/>
        </w:rPr>
      </w:pPr>
      <w:r>
        <w:rPr>
          <w:bCs/>
          <w:lang w:eastAsia="en-AU"/>
        </w:rPr>
        <w:t xml:space="preserve">Register </w:t>
      </w:r>
      <w:hyperlink r:id="rId13" w:history="1">
        <w:r w:rsidRPr="00DF0525">
          <w:rPr>
            <w:rStyle w:val="Hyperlink"/>
            <w:bCs/>
            <w:lang w:eastAsia="en-AU"/>
          </w:rPr>
          <w:t>HERE</w:t>
        </w:r>
      </w:hyperlink>
      <w:r w:rsidRPr="00DF0525">
        <w:rPr>
          <w:bCs/>
          <w:lang w:eastAsia="en-AU"/>
        </w:rPr>
        <w:t>. </w:t>
      </w:r>
    </w:p>
    <w:p w14:paraId="38211755" w14:textId="77777777" w:rsidR="00824878" w:rsidRPr="0024567E" w:rsidRDefault="00824878" w:rsidP="00824878">
      <w:pPr>
        <w:spacing w:line="276" w:lineRule="auto"/>
        <w:rPr>
          <w:bCs/>
          <w:sz w:val="12"/>
          <w:szCs w:val="12"/>
          <w:lang w:eastAsia="en-AU"/>
        </w:rPr>
      </w:pPr>
    </w:p>
    <w:p w14:paraId="6DC168E6" w14:textId="32564181" w:rsidR="00824878" w:rsidRPr="00824878" w:rsidRDefault="00824878" w:rsidP="00824878">
      <w:pPr>
        <w:pStyle w:val="Heading2"/>
        <w:numPr>
          <w:ilvl w:val="0"/>
          <w:numId w:val="3"/>
        </w:numPr>
        <w:rPr>
          <w:rFonts w:ascii="Arial" w:hAnsi="Arial" w:cs="Arial"/>
          <w:b/>
          <w:color w:val="7030A0"/>
        </w:rPr>
      </w:pPr>
      <w:r w:rsidRPr="00824878">
        <w:rPr>
          <w:rFonts w:ascii="Arial" w:hAnsi="Arial" w:cs="Arial"/>
          <w:b/>
          <w:color w:val="7030A0"/>
        </w:rPr>
        <w:t>Australian Appren</w:t>
      </w:r>
      <w:r>
        <w:rPr>
          <w:rFonts w:ascii="Arial" w:hAnsi="Arial" w:cs="Arial"/>
          <w:b/>
          <w:color w:val="7030A0"/>
        </w:rPr>
        <w:t>ti</w:t>
      </w:r>
      <w:r w:rsidRPr="00824878">
        <w:rPr>
          <w:rFonts w:ascii="Arial" w:hAnsi="Arial" w:cs="Arial"/>
          <w:b/>
          <w:color w:val="7030A0"/>
        </w:rPr>
        <w:t>ce</w:t>
      </w:r>
      <w:r>
        <w:rPr>
          <w:rFonts w:ascii="Arial" w:hAnsi="Arial" w:cs="Arial"/>
          <w:b/>
          <w:color w:val="7030A0"/>
        </w:rPr>
        <w:t>ship</w:t>
      </w:r>
      <w:r w:rsidRPr="00824878">
        <w:rPr>
          <w:rFonts w:ascii="Arial" w:hAnsi="Arial" w:cs="Arial"/>
          <w:b/>
          <w:color w:val="7030A0"/>
        </w:rPr>
        <w:t xml:space="preserve"> and Traineeship Practice Quizzes</w:t>
      </w:r>
    </w:p>
    <w:p w14:paraId="2EE90C5B" w14:textId="77777777" w:rsidR="00824878" w:rsidRPr="0024567E" w:rsidRDefault="00824878" w:rsidP="00824878">
      <w:pPr>
        <w:rPr>
          <w:sz w:val="4"/>
          <w:szCs w:val="4"/>
        </w:rPr>
      </w:pPr>
    </w:p>
    <w:p w14:paraId="2FE22CBA" w14:textId="00C8B589" w:rsidR="00824878" w:rsidRDefault="00824878" w:rsidP="00824878">
      <w:r w:rsidRPr="001C7ED4">
        <w:t>Australian Apprenticeships and Traineeships Information Service’s Practice Aptitude Literacy and Numeracy </w:t>
      </w:r>
      <w:hyperlink r:id="rId14" w:tgtFrame="_blank" w:history="1">
        <w:r w:rsidRPr="001C7ED4">
          <w:rPr>
            <w:rStyle w:val="Hyperlink"/>
            <w:b/>
            <w:bCs/>
            <w:lang w:eastAsia="en-AU"/>
          </w:rPr>
          <w:t>Quizzes are now online</w:t>
        </w:r>
      </w:hyperlink>
      <w:r w:rsidRPr="001C7ED4">
        <w:t>!</w:t>
      </w:r>
      <w:r w:rsidRPr="001C7ED4">
        <w:br/>
      </w:r>
    </w:p>
    <w:p w14:paraId="58A9E920" w14:textId="77777777" w:rsidR="0024567E" w:rsidRPr="00F50A99" w:rsidRDefault="0024567E" w:rsidP="00CC4B09">
      <w:pPr>
        <w:pStyle w:val="Heading1"/>
      </w:pPr>
      <w:bookmarkStart w:id="1" w:name="_Toc9241563"/>
      <w:r w:rsidRPr="00F50A99">
        <w:t>Year 12 News</w:t>
      </w:r>
      <w:bookmarkEnd w:id="1"/>
    </w:p>
    <w:p w14:paraId="09616272" w14:textId="77777777" w:rsidR="0024567E" w:rsidRPr="00F50A99" w:rsidRDefault="0024567E" w:rsidP="00F50A99">
      <w:pPr>
        <w:pStyle w:val="CareersNewsletter"/>
      </w:pPr>
      <w:r w:rsidRPr="00F50A99">
        <w:t>Events</w:t>
      </w:r>
    </w:p>
    <w:p w14:paraId="73F38379" w14:textId="77777777" w:rsidR="0024567E" w:rsidRPr="0024567E" w:rsidRDefault="0024567E" w:rsidP="0024567E">
      <w:pPr>
        <w:pStyle w:val="Heading2"/>
        <w:numPr>
          <w:ilvl w:val="0"/>
          <w:numId w:val="3"/>
        </w:numPr>
        <w:rPr>
          <w:rFonts w:ascii="Arial" w:hAnsi="Arial" w:cs="Arial"/>
          <w:b/>
          <w:color w:val="7030A0"/>
          <w:sz w:val="24"/>
          <w:szCs w:val="24"/>
        </w:rPr>
      </w:pPr>
      <w:r w:rsidRPr="0024567E">
        <w:rPr>
          <w:rFonts w:ascii="Arial" w:hAnsi="Arial" w:cs="Arial"/>
          <w:b/>
          <w:color w:val="7030A0"/>
          <w:sz w:val="24"/>
          <w:szCs w:val="24"/>
        </w:rPr>
        <w:t>29 May ECU Media, Communications, Arts and Design Twilight Tour</w:t>
      </w:r>
    </w:p>
    <w:p w14:paraId="6007B111" w14:textId="1638D071" w:rsidR="0024567E" w:rsidRPr="0024567E" w:rsidRDefault="0024567E" w:rsidP="0024567E">
      <w:pPr>
        <w:rPr>
          <w:rFonts w:cs="Arial"/>
          <w:szCs w:val="24"/>
        </w:rPr>
      </w:pPr>
      <w:r w:rsidRPr="0024567E">
        <w:rPr>
          <w:rFonts w:cs="Arial"/>
          <w:szCs w:val="24"/>
        </w:rPr>
        <w:t xml:space="preserve">Tour </w:t>
      </w:r>
      <w:r>
        <w:rPr>
          <w:rFonts w:cs="Arial"/>
          <w:szCs w:val="24"/>
        </w:rPr>
        <w:t>the ECU</w:t>
      </w:r>
      <w:r w:rsidRPr="0024567E">
        <w:rPr>
          <w:rFonts w:cs="Arial"/>
          <w:szCs w:val="24"/>
        </w:rPr>
        <w:t xml:space="preserve"> Arts Hub and experience the fabulous facilities for students in these disciplines.</w:t>
      </w:r>
    </w:p>
    <w:p w14:paraId="2220B99C" w14:textId="62A076CE" w:rsidR="0024567E" w:rsidRDefault="0024567E" w:rsidP="0024567E">
      <w:pPr>
        <w:rPr>
          <w:rFonts w:cs="Arial"/>
          <w:sz w:val="8"/>
          <w:szCs w:val="8"/>
        </w:rPr>
      </w:pPr>
      <w:r w:rsidRPr="0024567E">
        <w:rPr>
          <w:rFonts w:cs="Arial"/>
          <w:szCs w:val="24"/>
        </w:rPr>
        <w:t xml:space="preserve">Mount Lawley Campus 6.00pm - 7.30pm Register </w:t>
      </w:r>
      <w:hyperlink r:id="rId15" w:history="1">
        <w:r w:rsidRPr="0024567E">
          <w:rPr>
            <w:rFonts w:cs="Arial"/>
            <w:color w:val="0563C1" w:themeColor="hyperlink"/>
            <w:szCs w:val="24"/>
            <w:u w:val="single"/>
          </w:rPr>
          <w:t>HERE.</w:t>
        </w:r>
      </w:hyperlink>
      <w:r w:rsidRPr="0024567E">
        <w:rPr>
          <w:rFonts w:cs="Arial"/>
          <w:szCs w:val="24"/>
        </w:rPr>
        <w:t xml:space="preserve"> </w:t>
      </w:r>
    </w:p>
    <w:p w14:paraId="40FA9E8B" w14:textId="77777777" w:rsidR="0024567E" w:rsidRPr="0024567E" w:rsidRDefault="0024567E" w:rsidP="0024567E">
      <w:pPr>
        <w:rPr>
          <w:rFonts w:cs="Arial"/>
          <w:sz w:val="8"/>
          <w:szCs w:val="8"/>
        </w:rPr>
      </w:pPr>
    </w:p>
    <w:p w14:paraId="5C7D66BE" w14:textId="77777777" w:rsidR="0024567E" w:rsidRPr="0024567E" w:rsidRDefault="0024567E" w:rsidP="0024567E">
      <w:pPr>
        <w:pStyle w:val="Heading2"/>
        <w:numPr>
          <w:ilvl w:val="0"/>
          <w:numId w:val="3"/>
        </w:numPr>
        <w:rPr>
          <w:rFonts w:ascii="Arial" w:hAnsi="Arial" w:cs="Arial"/>
          <w:b/>
          <w:color w:val="7030A0"/>
          <w:sz w:val="24"/>
          <w:szCs w:val="24"/>
        </w:rPr>
      </w:pPr>
      <w:r w:rsidRPr="0024567E">
        <w:rPr>
          <w:rFonts w:ascii="Arial" w:hAnsi="Arial" w:cs="Arial"/>
          <w:b/>
          <w:color w:val="7030A0"/>
          <w:sz w:val="24"/>
          <w:szCs w:val="24"/>
        </w:rPr>
        <w:t>29 May Curtin Commerce Information Evening</w:t>
      </w:r>
    </w:p>
    <w:p w14:paraId="6B336C85" w14:textId="77777777" w:rsidR="0024567E" w:rsidRPr="0024567E" w:rsidRDefault="0024567E" w:rsidP="0024567E">
      <w:pPr>
        <w:rPr>
          <w:rFonts w:cs="Arial"/>
          <w:szCs w:val="24"/>
          <w:lang w:eastAsia="en-AU"/>
        </w:rPr>
      </w:pPr>
      <w:r w:rsidRPr="0024567E">
        <w:rPr>
          <w:rFonts w:cs="Arial"/>
          <w:szCs w:val="24"/>
          <w:lang w:eastAsia="en-AU"/>
        </w:rPr>
        <w:t xml:space="preserve">Learn more about Curtin’s Bachelor of Commerce, including the wide range of business specialisations, industry connections, innovative teaching facilities and internship opportunities, by attending our Commerce Information Evening. </w:t>
      </w:r>
    </w:p>
    <w:p w14:paraId="2ED71970" w14:textId="1CA13BAC" w:rsidR="0024567E" w:rsidRDefault="0024567E" w:rsidP="0024567E">
      <w:pPr>
        <w:rPr>
          <w:rFonts w:cs="Arial"/>
          <w:szCs w:val="24"/>
          <w:lang w:eastAsia="en-AU"/>
        </w:rPr>
      </w:pPr>
      <w:r w:rsidRPr="0024567E">
        <w:rPr>
          <w:rFonts w:cs="Arial"/>
          <w:szCs w:val="24"/>
          <w:lang w:eastAsia="en-AU"/>
        </w:rPr>
        <w:t xml:space="preserve">Register </w:t>
      </w:r>
      <w:hyperlink r:id="rId16" w:anchor="linkid=um-fs-happening-commerce-info-may-2019" w:history="1">
        <w:r w:rsidRPr="0024567E">
          <w:rPr>
            <w:rStyle w:val="Hyperlink"/>
            <w:rFonts w:cs="Arial"/>
            <w:szCs w:val="24"/>
            <w:lang w:eastAsia="en-AU"/>
          </w:rPr>
          <w:t>HERE.</w:t>
        </w:r>
      </w:hyperlink>
      <w:r w:rsidRPr="0024567E">
        <w:rPr>
          <w:rFonts w:cs="Arial"/>
          <w:szCs w:val="24"/>
          <w:lang w:eastAsia="en-AU"/>
        </w:rPr>
        <w:t xml:space="preserve"> </w:t>
      </w:r>
    </w:p>
    <w:p w14:paraId="707AE6EF" w14:textId="77777777" w:rsidR="0024567E" w:rsidRPr="0024567E" w:rsidRDefault="0024567E" w:rsidP="0024567E">
      <w:pPr>
        <w:rPr>
          <w:rFonts w:cs="Arial"/>
          <w:sz w:val="8"/>
          <w:szCs w:val="8"/>
          <w:lang w:eastAsia="en-AU"/>
        </w:rPr>
      </w:pPr>
    </w:p>
    <w:p w14:paraId="0CF79F8E" w14:textId="77777777" w:rsidR="0024567E" w:rsidRPr="0024567E" w:rsidRDefault="0024567E" w:rsidP="0024567E">
      <w:pPr>
        <w:pStyle w:val="Heading2"/>
        <w:numPr>
          <w:ilvl w:val="0"/>
          <w:numId w:val="3"/>
        </w:numPr>
        <w:rPr>
          <w:rFonts w:ascii="Arial" w:hAnsi="Arial" w:cs="Arial"/>
          <w:b/>
          <w:color w:val="7030A0"/>
          <w:sz w:val="24"/>
          <w:szCs w:val="24"/>
        </w:rPr>
      </w:pPr>
      <w:r w:rsidRPr="0024567E">
        <w:rPr>
          <w:rFonts w:ascii="Arial" w:hAnsi="Arial" w:cs="Arial"/>
          <w:b/>
          <w:color w:val="7030A0"/>
          <w:sz w:val="24"/>
          <w:szCs w:val="24"/>
        </w:rPr>
        <w:t>5 June Murdoch Engineering Open Night</w:t>
      </w:r>
    </w:p>
    <w:p w14:paraId="12B0B11A" w14:textId="77777777" w:rsidR="0024567E" w:rsidRPr="0024567E" w:rsidRDefault="0024567E" w:rsidP="0024567E">
      <w:pPr>
        <w:spacing w:before="240" w:line="276" w:lineRule="auto"/>
        <w:rPr>
          <w:rFonts w:cs="Arial"/>
          <w:szCs w:val="24"/>
        </w:rPr>
      </w:pPr>
      <w:r w:rsidRPr="0024567E">
        <w:rPr>
          <w:rFonts w:cs="Arial"/>
          <w:szCs w:val="24"/>
        </w:rPr>
        <w:t>Murdoch Engineering has the highest median starting salary in Australia and boasts the $10m Bayer pilot plant which you'll tour on the night. Learn how an Engineering degree can lead to solving problems in the mining industry, controlling pollution in cities or designing life-changing technology.</w:t>
      </w:r>
    </w:p>
    <w:p w14:paraId="1F86F3DC" w14:textId="6FF18A79" w:rsidR="0024567E" w:rsidRDefault="0024567E" w:rsidP="0024567E">
      <w:pPr>
        <w:rPr>
          <w:rFonts w:cs="Arial"/>
          <w:sz w:val="8"/>
          <w:szCs w:val="8"/>
          <w:lang w:eastAsia="en-AU"/>
        </w:rPr>
      </w:pPr>
      <w:r w:rsidRPr="0024567E">
        <w:rPr>
          <w:rFonts w:cs="Arial"/>
          <w:szCs w:val="24"/>
          <w:lang w:eastAsia="en-AU"/>
        </w:rPr>
        <w:t xml:space="preserve">Register </w:t>
      </w:r>
      <w:hyperlink r:id="rId17" w:history="1">
        <w:r w:rsidRPr="0024567E">
          <w:rPr>
            <w:rFonts w:cs="Arial"/>
            <w:color w:val="0563C1" w:themeColor="hyperlink"/>
            <w:szCs w:val="24"/>
            <w:u w:val="single"/>
            <w:lang w:eastAsia="en-AU"/>
          </w:rPr>
          <w:t>HERE.</w:t>
        </w:r>
      </w:hyperlink>
      <w:r w:rsidRPr="0024567E">
        <w:rPr>
          <w:rFonts w:cs="Arial"/>
          <w:szCs w:val="24"/>
          <w:lang w:eastAsia="en-AU"/>
        </w:rPr>
        <w:t xml:space="preserve"> </w:t>
      </w:r>
    </w:p>
    <w:p w14:paraId="205A3B78" w14:textId="77777777" w:rsidR="0024567E" w:rsidRPr="0024567E" w:rsidRDefault="0024567E" w:rsidP="0024567E">
      <w:pPr>
        <w:rPr>
          <w:rFonts w:cs="Arial"/>
          <w:sz w:val="8"/>
          <w:szCs w:val="8"/>
          <w:lang w:eastAsia="en-AU"/>
        </w:rPr>
      </w:pPr>
    </w:p>
    <w:p w14:paraId="1746085B" w14:textId="77777777" w:rsidR="0024567E" w:rsidRPr="0024567E" w:rsidRDefault="0024567E" w:rsidP="0024567E">
      <w:pPr>
        <w:pStyle w:val="Heading2"/>
        <w:numPr>
          <w:ilvl w:val="0"/>
          <w:numId w:val="3"/>
        </w:numPr>
        <w:rPr>
          <w:rFonts w:ascii="Arial" w:hAnsi="Arial" w:cs="Arial"/>
          <w:b/>
          <w:color w:val="7030A0"/>
          <w:sz w:val="24"/>
          <w:szCs w:val="24"/>
        </w:rPr>
      </w:pPr>
      <w:r w:rsidRPr="0024567E">
        <w:rPr>
          <w:rFonts w:ascii="Arial" w:hAnsi="Arial" w:cs="Arial"/>
          <w:b/>
          <w:color w:val="7030A0"/>
          <w:sz w:val="24"/>
          <w:szCs w:val="24"/>
        </w:rPr>
        <w:t>6 June ECU Engineering and Technology Showcase Evening</w:t>
      </w:r>
    </w:p>
    <w:p w14:paraId="74BB3ED5" w14:textId="7CC07BED" w:rsidR="0024567E" w:rsidRPr="0024567E" w:rsidRDefault="0024567E" w:rsidP="0024567E">
      <w:pPr>
        <w:spacing w:before="120"/>
        <w:rPr>
          <w:rFonts w:cs="Arial"/>
          <w:szCs w:val="24"/>
        </w:rPr>
      </w:pPr>
      <w:r w:rsidRPr="0024567E">
        <w:rPr>
          <w:rFonts w:cs="Arial"/>
          <w:szCs w:val="24"/>
        </w:rPr>
        <w:t>Discover why</w:t>
      </w:r>
      <w:r>
        <w:rPr>
          <w:rFonts w:cs="Arial"/>
          <w:szCs w:val="24"/>
        </w:rPr>
        <w:t xml:space="preserve"> ECU’s</w:t>
      </w:r>
      <w:r w:rsidR="00F50A99">
        <w:rPr>
          <w:rFonts w:cs="Arial"/>
          <w:szCs w:val="24"/>
        </w:rPr>
        <w:t xml:space="preserve"> </w:t>
      </w:r>
      <w:r w:rsidRPr="0024567E">
        <w:rPr>
          <w:rFonts w:cs="Arial"/>
          <w:szCs w:val="24"/>
        </w:rPr>
        <w:t>School of Engineering has some of the best facilities in Australia.</w:t>
      </w:r>
    </w:p>
    <w:p w14:paraId="4E665EEC" w14:textId="6074B32A" w:rsidR="0024567E" w:rsidRDefault="0024567E" w:rsidP="0024567E">
      <w:pPr>
        <w:rPr>
          <w:rFonts w:cs="Arial"/>
          <w:color w:val="0563C1" w:themeColor="hyperlink"/>
          <w:sz w:val="8"/>
          <w:szCs w:val="8"/>
          <w:u w:val="single"/>
        </w:rPr>
      </w:pPr>
      <w:r w:rsidRPr="0024567E">
        <w:rPr>
          <w:rFonts w:cs="Arial"/>
          <w:szCs w:val="24"/>
        </w:rPr>
        <w:t>Joondalup Campus</w:t>
      </w:r>
      <w:r w:rsidRPr="0024567E">
        <w:rPr>
          <w:rFonts w:cs="Arial"/>
          <w:szCs w:val="24"/>
        </w:rPr>
        <w:tab/>
        <w:t xml:space="preserve">6.00pm - 7.30pm Register </w:t>
      </w:r>
      <w:hyperlink r:id="rId18" w:history="1">
        <w:r w:rsidRPr="0024567E">
          <w:rPr>
            <w:rFonts w:cs="Arial"/>
            <w:color w:val="0563C1" w:themeColor="hyperlink"/>
            <w:szCs w:val="24"/>
            <w:u w:val="single"/>
          </w:rPr>
          <w:t>HERE</w:t>
        </w:r>
      </w:hyperlink>
    </w:p>
    <w:p w14:paraId="780A3349" w14:textId="59503F9B" w:rsidR="00F50A99" w:rsidRPr="00F50A99" w:rsidRDefault="00F50A99" w:rsidP="0024567E">
      <w:pPr>
        <w:rPr>
          <w:rFonts w:cs="Arial"/>
          <w:color w:val="0563C1" w:themeColor="hyperlink"/>
          <w:sz w:val="8"/>
          <w:szCs w:val="8"/>
          <w:u w:val="single"/>
        </w:rPr>
      </w:pPr>
      <w:r w:rsidRPr="00F50A99">
        <w:rPr>
          <w:noProof/>
        </w:rPr>
        <w:drawing>
          <wp:anchor distT="0" distB="0" distL="114300" distR="114300" simplePos="0" relativeHeight="251667456" behindDoc="0" locked="0" layoutInCell="1" allowOverlap="1" wp14:anchorId="3D523CF7" wp14:editId="2187C667">
            <wp:simplePos x="0" y="0"/>
            <wp:positionH relativeFrom="column">
              <wp:posOffset>3456737</wp:posOffset>
            </wp:positionH>
            <wp:positionV relativeFrom="paragraph">
              <wp:posOffset>73254</wp:posOffset>
            </wp:positionV>
            <wp:extent cx="2450465" cy="1249680"/>
            <wp:effectExtent l="0" t="0" r="6985"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0465" cy="1249680"/>
                    </a:xfrm>
                    <a:prstGeom prst="rect">
                      <a:avLst/>
                    </a:prstGeom>
                  </pic:spPr>
                </pic:pic>
              </a:graphicData>
            </a:graphic>
          </wp:anchor>
        </w:drawing>
      </w:r>
    </w:p>
    <w:p w14:paraId="48547327" w14:textId="63E16799" w:rsidR="0024567E" w:rsidRPr="00F50A99" w:rsidRDefault="0024567E" w:rsidP="00F50A99">
      <w:pPr>
        <w:pStyle w:val="ListParagraph"/>
        <w:numPr>
          <w:ilvl w:val="0"/>
          <w:numId w:val="3"/>
        </w:numPr>
        <w:rPr>
          <w:rFonts w:cs="Arial"/>
          <w:b/>
          <w:color w:val="7030A0"/>
          <w:szCs w:val="24"/>
          <w:lang w:eastAsia="en-AU"/>
        </w:rPr>
      </w:pPr>
      <w:r w:rsidRPr="00F50A99">
        <w:rPr>
          <w:rStyle w:val="Heading2Char"/>
          <w:rFonts w:ascii="Arial" w:hAnsi="Arial" w:cs="Arial"/>
          <w:b/>
          <w:color w:val="7030A0"/>
          <w:sz w:val="24"/>
          <w:szCs w:val="24"/>
        </w:rPr>
        <w:t>15 June Endeavour College Open Day</w:t>
      </w:r>
    </w:p>
    <w:p w14:paraId="6AD27CD3" w14:textId="77777777" w:rsidR="0024567E" w:rsidRPr="0024567E" w:rsidRDefault="0024567E" w:rsidP="0024567E">
      <w:pPr>
        <w:rPr>
          <w:rFonts w:cs="Arial"/>
          <w:szCs w:val="24"/>
          <w:lang w:eastAsia="en-AU"/>
        </w:rPr>
      </w:pPr>
      <w:r w:rsidRPr="0024567E">
        <w:rPr>
          <w:rFonts w:cs="Arial"/>
          <w:szCs w:val="24"/>
          <w:lang w:eastAsia="en-AU"/>
        </w:rPr>
        <w:t xml:space="preserve">Endeavour College conducts courses in natural health. They are having their annual open day on June 15. You can find more details </w:t>
      </w:r>
      <w:hyperlink r:id="rId20" w:history="1">
        <w:r w:rsidRPr="0024567E">
          <w:rPr>
            <w:rStyle w:val="Hyperlink"/>
            <w:rFonts w:cs="Arial"/>
            <w:szCs w:val="24"/>
            <w:lang w:eastAsia="en-AU"/>
          </w:rPr>
          <w:t>HERE.</w:t>
        </w:r>
      </w:hyperlink>
      <w:r w:rsidRPr="0024567E">
        <w:rPr>
          <w:rFonts w:cs="Arial"/>
          <w:szCs w:val="24"/>
          <w:lang w:eastAsia="en-AU"/>
        </w:rPr>
        <w:t xml:space="preserve"> </w:t>
      </w:r>
    </w:p>
    <w:p w14:paraId="280BACCE" w14:textId="6212734B" w:rsidR="0024567E" w:rsidRDefault="0024567E" w:rsidP="0024567E">
      <w:pPr>
        <w:rPr>
          <w:rFonts w:cs="Arial"/>
          <w:szCs w:val="24"/>
          <w:lang w:eastAsia="en-AU"/>
        </w:rPr>
      </w:pPr>
    </w:p>
    <w:p w14:paraId="62F121F1" w14:textId="77777777" w:rsidR="0024567E" w:rsidRPr="00F50A99" w:rsidRDefault="0024567E" w:rsidP="00F50A99">
      <w:pPr>
        <w:pStyle w:val="Heading2"/>
        <w:numPr>
          <w:ilvl w:val="0"/>
          <w:numId w:val="3"/>
        </w:numPr>
        <w:rPr>
          <w:rFonts w:ascii="Arial" w:hAnsi="Arial" w:cs="Arial"/>
          <w:b/>
          <w:sz w:val="24"/>
          <w:szCs w:val="24"/>
        </w:rPr>
      </w:pPr>
      <w:r w:rsidRPr="00F50A99">
        <w:rPr>
          <w:rFonts w:ascii="Arial" w:hAnsi="Arial" w:cs="Arial"/>
          <w:b/>
          <w:color w:val="7030A0"/>
          <w:sz w:val="24"/>
          <w:szCs w:val="24"/>
        </w:rPr>
        <w:t xml:space="preserve">7 – 19 July ATAR Revision Programs </w:t>
      </w:r>
    </w:p>
    <w:p w14:paraId="57B002DA" w14:textId="77777777" w:rsidR="0024567E" w:rsidRPr="0024567E" w:rsidRDefault="0024567E" w:rsidP="0024567E">
      <w:pPr>
        <w:spacing w:before="120"/>
        <w:rPr>
          <w:rFonts w:cs="Arial"/>
          <w:szCs w:val="24"/>
          <w:lang w:eastAsia="en-AU"/>
        </w:rPr>
      </w:pPr>
      <w:r w:rsidRPr="0024567E">
        <w:rPr>
          <w:rFonts w:cs="Arial"/>
          <w:szCs w:val="24"/>
          <w:lang w:eastAsia="en-AU"/>
        </w:rPr>
        <w:t xml:space="preserve">Many </w:t>
      </w:r>
      <w:proofErr w:type="gramStart"/>
      <w:r w:rsidRPr="0024567E">
        <w:rPr>
          <w:rFonts w:cs="Arial"/>
          <w:szCs w:val="24"/>
          <w:lang w:eastAsia="en-AU"/>
        </w:rPr>
        <w:t>year</w:t>
      </w:r>
      <w:proofErr w:type="gramEnd"/>
      <w:r w:rsidRPr="0024567E">
        <w:rPr>
          <w:rFonts w:cs="Arial"/>
          <w:szCs w:val="24"/>
          <w:lang w:eastAsia="en-AU"/>
        </w:rPr>
        <w:t xml:space="preserve"> 12s take advantage of ATAR revision programs during July. If you haven’t already enrolled, these are some of the providers in Perth. </w:t>
      </w:r>
    </w:p>
    <w:p w14:paraId="166A390B" w14:textId="77777777" w:rsidR="0024567E" w:rsidRPr="0024567E" w:rsidRDefault="0024567E" w:rsidP="0024567E">
      <w:pPr>
        <w:rPr>
          <w:rFonts w:cs="Arial"/>
          <w:szCs w:val="24"/>
          <w:lang w:eastAsia="en-AU"/>
        </w:rPr>
      </w:pPr>
      <w:r w:rsidRPr="0024567E">
        <w:rPr>
          <w:rFonts w:cs="Arial"/>
          <w:szCs w:val="24"/>
          <w:lang w:eastAsia="en-AU"/>
        </w:rPr>
        <w:t xml:space="preserve">These providers also do OLNA and NAPLAN revision programs. </w:t>
      </w:r>
    </w:p>
    <w:tbl>
      <w:tblPr>
        <w:tblStyle w:val="TableGrid"/>
        <w:tblW w:w="9213" w:type="dxa"/>
        <w:tblLook w:val="04A0" w:firstRow="1" w:lastRow="0" w:firstColumn="1" w:lastColumn="0" w:noHBand="0" w:noVBand="1"/>
      </w:tblPr>
      <w:tblGrid>
        <w:gridCol w:w="4673"/>
        <w:gridCol w:w="4540"/>
      </w:tblGrid>
      <w:tr w:rsidR="0024567E" w:rsidRPr="00F50A99" w14:paraId="57CB1686" w14:textId="77777777" w:rsidTr="0094400B">
        <w:tc>
          <w:tcPr>
            <w:tcW w:w="4673" w:type="dxa"/>
            <w:vAlign w:val="center"/>
          </w:tcPr>
          <w:p w14:paraId="041B184B" w14:textId="77777777" w:rsidR="0024567E" w:rsidRPr="00F50A99" w:rsidRDefault="0024567E" w:rsidP="0094400B">
            <w:pPr>
              <w:ind w:left="-533" w:right="255" w:firstLine="568"/>
              <w:rPr>
                <w:rFonts w:ascii="Arial" w:hAnsi="Arial" w:cs="Arial"/>
                <w:sz w:val="20"/>
                <w:szCs w:val="20"/>
                <w:lang w:eastAsia="en-AU"/>
              </w:rPr>
            </w:pPr>
            <w:r w:rsidRPr="00F50A99">
              <w:rPr>
                <w:rFonts w:cs="Arial"/>
                <w:noProof/>
                <w:sz w:val="20"/>
                <w:szCs w:val="20"/>
                <w:lang w:eastAsia="en-AU"/>
              </w:rPr>
              <w:drawing>
                <wp:inline distT="0" distB="0" distL="0" distR="0" wp14:anchorId="049D2430" wp14:editId="1B81F000">
                  <wp:extent cx="2499360" cy="694690"/>
                  <wp:effectExtent l="0" t="0" r="0" b="0"/>
                  <wp:docPr id="7396" name="Picture 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9360" cy="694690"/>
                          </a:xfrm>
                          <a:prstGeom prst="rect">
                            <a:avLst/>
                          </a:prstGeom>
                          <a:noFill/>
                        </pic:spPr>
                      </pic:pic>
                    </a:graphicData>
                  </a:graphic>
                </wp:inline>
              </w:drawing>
            </w:r>
          </w:p>
        </w:tc>
        <w:tc>
          <w:tcPr>
            <w:tcW w:w="4540" w:type="dxa"/>
          </w:tcPr>
          <w:p w14:paraId="1E7F98B1" w14:textId="77777777" w:rsidR="0024567E" w:rsidRPr="00F50A99" w:rsidRDefault="000170B5" w:rsidP="0094400B">
            <w:pPr>
              <w:spacing w:after="160" w:line="259" w:lineRule="auto"/>
              <w:rPr>
                <w:rFonts w:ascii="Arial" w:eastAsia="Times New Roman" w:hAnsi="Arial" w:cs="Arial"/>
                <w:b/>
                <w:spacing w:val="8"/>
                <w:sz w:val="20"/>
                <w:szCs w:val="20"/>
                <w:lang w:eastAsia="en-AU"/>
              </w:rPr>
            </w:pPr>
            <w:hyperlink r:id="rId22" w:history="1">
              <w:r w:rsidR="0024567E" w:rsidRPr="00F50A99">
                <w:rPr>
                  <w:rStyle w:val="Hyperlink"/>
                  <w:rFonts w:ascii="Arial" w:eastAsia="Times New Roman" w:hAnsi="Arial" w:cs="Arial"/>
                  <w:spacing w:val="8"/>
                  <w:sz w:val="20"/>
                  <w:szCs w:val="20"/>
                  <w:lang w:eastAsia="en-AU"/>
                </w:rPr>
                <w:t>Master Mind Australia</w:t>
              </w:r>
            </w:hyperlink>
            <w:r w:rsidR="0024567E" w:rsidRPr="00F50A99">
              <w:rPr>
                <w:rFonts w:ascii="Arial" w:eastAsia="Times New Roman" w:hAnsi="Arial" w:cs="Arial"/>
                <w:color w:val="0000FF"/>
                <w:spacing w:val="8"/>
                <w:sz w:val="20"/>
                <w:szCs w:val="20"/>
                <w:lang w:eastAsia="en-AU"/>
              </w:rPr>
              <w:t xml:space="preserve"> </w:t>
            </w:r>
            <w:r w:rsidR="0024567E" w:rsidRPr="00F50A99">
              <w:rPr>
                <w:rFonts w:ascii="Arial" w:eastAsia="Times New Roman" w:hAnsi="Arial" w:cs="Arial"/>
                <w:spacing w:val="8"/>
                <w:sz w:val="20"/>
                <w:szCs w:val="20"/>
                <w:lang w:eastAsia="en-AU"/>
              </w:rPr>
              <w:t>intensive revision of the syllabus and assessment preparation, including the effective modelling of answers to ATAR-style exam questions.</w:t>
            </w:r>
          </w:p>
          <w:p w14:paraId="20116E8F" w14:textId="77777777" w:rsidR="0024567E" w:rsidRPr="00F50A99" w:rsidRDefault="0024567E" w:rsidP="0094400B">
            <w:pPr>
              <w:spacing w:after="160" w:line="259" w:lineRule="auto"/>
              <w:rPr>
                <w:rFonts w:ascii="Arial" w:hAnsi="Arial" w:cs="Arial"/>
                <w:sz w:val="20"/>
                <w:szCs w:val="20"/>
                <w:lang w:eastAsia="en-AU"/>
              </w:rPr>
            </w:pPr>
            <w:r w:rsidRPr="00F50A99">
              <w:rPr>
                <w:rFonts w:ascii="Arial" w:eastAsia="Times New Roman" w:hAnsi="Arial" w:cs="Arial"/>
                <w:spacing w:val="8"/>
                <w:sz w:val="20"/>
                <w:szCs w:val="20"/>
                <w:lang w:eastAsia="en-AU"/>
              </w:rPr>
              <w:t>Claremont   - Guildford   Mindarie - Wembley Downs        - South Perth</w:t>
            </w:r>
          </w:p>
        </w:tc>
      </w:tr>
      <w:tr w:rsidR="0024567E" w:rsidRPr="00F50A99" w14:paraId="10253143" w14:textId="77777777" w:rsidTr="0094400B">
        <w:tc>
          <w:tcPr>
            <w:tcW w:w="4673" w:type="dxa"/>
            <w:vAlign w:val="center"/>
          </w:tcPr>
          <w:p w14:paraId="252C03D3" w14:textId="77777777" w:rsidR="0024567E" w:rsidRPr="00F50A99" w:rsidRDefault="0024567E" w:rsidP="0094400B">
            <w:pPr>
              <w:jc w:val="center"/>
              <w:rPr>
                <w:rFonts w:ascii="Arial" w:hAnsi="Arial" w:cs="Arial"/>
                <w:sz w:val="20"/>
                <w:szCs w:val="20"/>
                <w:lang w:eastAsia="en-AU"/>
              </w:rPr>
            </w:pPr>
            <w:r w:rsidRPr="00F50A99">
              <w:rPr>
                <w:rFonts w:cs="Arial"/>
                <w:noProof/>
                <w:sz w:val="20"/>
                <w:szCs w:val="20"/>
                <w:lang w:eastAsia="en-AU"/>
              </w:rPr>
              <w:drawing>
                <wp:inline distT="0" distB="0" distL="0" distR="0" wp14:anchorId="62E0EA11" wp14:editId="6980859C">
                  <wp:extent cx="2441451" cy="58366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3283" cy="586489"/>
                          </a:xfrm>
                          <a:prstGeom prst="rect">
                            <a:avLst/>
                          </a:prstGeom>
                          <a:noFill/>
                        </pic:spPr>
                      </pic:pic>
                    </a:graphicData>
                  </a:graphic>
                </wp:inline>
              </w:drawing>
            </w:r>
          </w:p>
        </w:tc>
        <w:tc>
          <w:tcPr>
            <w:tcW w:w="4540" w:type="dxa"/>
          </w:tcPr>
          <w:p w14:paraId="249B73C5" w14:textId="77777777" w:rsidR="0024567E" w:rsidRPr="00F50A99" w:rsidRDefault="000170B5" w:rsidP="0094400B">
            <w:pPr>
              <w:spacing w:after="160" w:line="259" w:lineRule="auto"/>
              <w:rPr>
                <w:rFonts w:ascii="Arial" w:eastAsia="Times New Roman" w:hAnsi="Arial" w:cs="Arial"/>
                <w:spacing w:val="8"/>
                <w:sz w:val="20"/>
                <w:szCs w:val="20"/>
                <w:lang w:eastAsia="en-AU"/>
              </w:rPr>
            </w:pPr>
            <w:hyperlink r:id="rId24" w:history="1">
              <w:r w:rsidR="0024567E" w:rsidRPr="00F50A99">
                <w:rPr>
                  <w:rStyle w:val="Hyperlink"/>
                  <w:rFonts w:ascii="Arial" w:eastAsia="Times New Roman" w:hAnsi="Arial" w:cs="Arial"/>
                  <w:spacing w:val="8"/>
                  <w:sz w:val="20"/>
                  <w:szCs w:val="20"/>
                  <w:lang w:eastAsia="en-AU"/>
                </w:rPr>
                <w:t>Academic Task Force</w:t>
              </w:r>
            </w:hyperlink>
            <w:r w:rsidR="0024567E" w:rsidRPr="00F50A99">
              <w:rPr>
                <w:rFonts w:ascii="Arial" w:eastAsia="Times New Roman" w:hAnsi="Arial" w:cs="Arial"/>
                <w:spacing w:val="8"/>
                <w:sz w:val="20"/>
                <w:szCs w:val="20"/>
                <w:lang w:eastAsia="en-AU"/>
              </w:rPr>
              <w:t xml:space="preserve"> specialist teachers work with students showing them how to apply what they have learnt at school, how to prepare for their exams and how to maximise their exam performance.</w:t>
            </w:r>
          </w:p>
          <w:p w14:paraId="7AB5164B" w14:textId="77777777" w:rsidR="0024567E" w:rsidRPr="00F50A99" w:rsidRDefault="0024567E" w:rsidP="0094400B">
            <w:pPr>
              <w:spacing w:after="160" w:line="259" w:lineRule="auto"/>
              <w:rPr>
                <w:rFonts w:ascii="Arial" w:hAnsi="Arial" w:cs="Arial"/>
                <w:sz w:val="20"/>
                <w:szCs w:val="20"/>
                <w:lang w:eastAsia="en-AU"/>
              </w:rPr>
            </w:pPr>
            <w:r w:rsidRPr="00F50A99">
              <w:rPr>
                <w:rFonts w:ascii="Arial" w:eastAsia="Times New Roman" w:hAnsi="Arial" w:cs="Arial"/>
                <w:spacing w:val="8"/>
                <w:sz w:val="20"/>
                <w:szCs w:val="20"/>
                <w:lang w:eastAsia="en-AU"/>
              </w:rPr>
              <w:t xml:space="preserve">Rossmoyne </w:t>
            </w:r>
            <w:proofErr w:type="gramStart"/>
            <w:r w:rsidRPr="00F50A99">
              <w:rPr>
                <w:rFonts w:ascii="Arial" w:eastAsia="Times New Roman" w:hAnsi="Arial" w:cs="Arial"/>
                <w:spacing w:val="8"/>
                <w:sz w:val="20"/>
                <w:szCs w:val="20"/>
                <w:lang w:eastAsia="en-AU"/>
              </w:rPr>
              <w:t>SHS  -</w:t>
            </w:r>
            <w:proofErr w:type="gramEnd"/>
            <w:r w:rsidRPr="00F50A99">
              <w:rPr>
                <w:rFonts w:ascii="Arial" w:eastAsia="Times New Roman" w:hAnsi="Arial" w:cs="Arial"/>
                <w:spacing w:val="8"/>
                <w:sz w:val="20"/>
                <w:szCs w:val="20"/>
                <w:lang w:eastAsia="en-AU"/>
              </w:rPr>
              <w:t xml:space="preserve"> Churchlands SHS- Perth College -  Perth Modern School   </w:t>
            </w:r>
            <w:r w:rsidRPr="00F50A99">
              <w:rPr>
                <w:rFonts w:ascii="Arial" w:eastAsia="Times New Roman" w:hAnsi="Arial" w:cs="Arial"/>
                <w:color w:val="6F7287"/>
                <w:spacing w:val="8"/>
                <w:sz w:val="20"/>
                <w:szCs w:val="20"/>
                <w:lang w:eastAsia="en-AU"/>
              </w:rPr>
              <w:t xml:space="preserve">   </w:t>
            </w:r>
          </w:p>
        </w:tc>
      </w:tr>
      <w:tr w:rsidR="0024567E" w:rsidRPr="00F50A99" w14:paraId="3764C259" w14:textId="77777777" w:rsidTr="0094400B">
        <w:tc>
          <w:tcPr>
            <w:tcW w:w="4673" w:type="dxa"/>
            <w:vAlign w:val="center"/>
          </w:tcPr>
          <w:p w14:paraId="7DDF8E1C" w14:textId="77777777" w:rsidR="0024567E" w:rsidRPr="00F50A99" w:rsidRDefault="0024567E" w:rsidP="0094400B">
            <w:pPr>
              <w:jc w:val="center"/>
              <w:rPr>
                <w:rFonts w:ascii="Arial" w:hAnsi="Arial" w:cs="Arial"/>
                <w:sz w:val="20"/>
                <w:szCs w:val="20"/>
                <w:lang w:eastAsia="en-AU"/>
              </w:rPr>
            </w:pPr>
            <w:r w:rsidRPr="00F50A99">
              <w:rPr>
                <w:rFonts w:cs="Arial"/>
                <w:noProof/>
                <w:sz w:val="20"/>
                <w:szCs w:val="20"/>
                <w:lang w:eastAsia="en-AU"/>
              </w:rPr>
              <w:drawing>
                <wp:inline distT="0" distB="0" distL="0" distR="0" wp14:anchorId="0292A00C" wp14:editId="4E128ED3">
                  <wp:extent cx="2568102" cy="650135"/>
                  <wp:effectExtent l="0" t="0" r="3810" b="0"/>
                  <wp:docPr id="7392" name="Picture 7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84548" cy="654298"/>
                          </a:xfrm>
                          <a:prstGeom prst="rect">
                            <a:avLst/>
                          </a:prstGeom>
                          <a:noFill/>
                        </pic:spPr>
                      </pic:pic>
                    </a:graphicData>
                  </a:graphic>
                </wp:inline>
              </w:drawing>
            </w:r>
          </w:p>
        </w:tc>
        <w:tc>
          <w:tcPr>
            <w:tcW w:w="4540" w:type="dxa"/>
          </w:tcPr>
          <w:p w14:paraId="045BBFE9" w14:textId="77777777" w:rsidR="0024567E" w:rsidRPr="00F50A99" w:rsidRDefault="000170B5" w:rsidP="0094400B">
            <w:pPr>
              <w:rPr>
                <w:rFonts w:ascii="Arial" w:hAnsi="Arial" w:cs="Arial"/>
                <w:sz w:val="20"/>
                <w:szCs w:val="20"/>
                <w:lang w:eastAsia="en-AU"/>
              </w:rPr>
            </w:pPr>
            <w:hyperlink r:id="rId26" w:history="1">
              <w:proofErr w:type="spellStart"/>
              <w:r w:rsidR="0024567E" w:rsidRPr="00F50A99">
                <w:rPr>
                  <w:rStyle w:val="Hyperlink"/>
                  <w:rFonts w:ascii="Arial" w:hAnsi="Arial" w:cs="Arial"/>
                  <w:sz w:val="20"/>
                  <w:szCs w:val="20"/>
                  <w:lang w:eastAsia="en-AU"/>
                </w:rPr>
                <w:t>ATARget</w:t>
              </w:r>
              <w:proofErr w:type="spellEnd"/>
            </w:hyperlink>
            <w:r w:rsidR="0024567E" w:rsidRPr="00F50A99">
              <w:rPr>
                <w:rFonts w:ascii="Arial" w:hAnsi="Arial" w:cs="Arial"/>
                <w:sz w:val="20"/>
                <w:szCs w:val="20"/>
                <w:lang w:eastAsia="en-AU"/>
              </w:rPr>
              <w:t xml:space="preserve"> ATAR Revision, ATAR Exam Preparation and Study Skills programs focus on strengthening students’ understanding of subjects, boosting classroom confidence and improving examination performance.</w:t>
            </w:r>
          </w:p>
          <w:p w14:paraId="4EDE0B4F" w14:textId="77777777" w:rsidR="0024567E" w:rsidRPr="00F50A99" w:rsidRDefault="0024567E" w:rsidP="0094400B">
            <w:pPr>
              <w:rPr>
                <w:rFonts w:ascii="Arial" w:hAnsi="Arial" w:cs="Arial"/>
                <w:sz w:val="20"/>
                <w:szCs w:val="20"/>
                <w:lang w:eastAsia="en-AU"/>
              </w:rPr>
            </w:pPr>
          </w:p>
        </w:tc>
      </w:tr>
      <w:tr w:rsidR="0024567E" w:rsidRPr="00F50A99" w14:paraId="021B4E0F" w14:textId="77777777" w:rsidTr="0094400B">
        <w:tc>
          <w:tcPr>
            <w:tcW w:w="4673" w:type="dxa"/>
            <w:vAlign w:val="center"/>
          </w:tcPr>
          <w:p w14:paraId="2F809258" w14:textId="77777777" w:rsidR="0024567E" w:rsidRPr="00F50A99" w:rsidRDefault="0024567E" w:rsidP="0094400B">
            <w:pPr>
              <w:jc w:val="center"/>
              <w:rPr>
                <w:rFonts w:ascii="Arial" w:hAnsi="Arial" w:cs="Arial"/>
                <w:sz w:val="20"/>
                <w:szCs w:val="20"/>
                <w:lang w:eastAsia="en-AU"/>
              </w:rPr>
            </w:pPr>
            <w:r w:rsidRPr="00F50A99">
              <w:rPr>
                <w:rFonts w:cs="Arial"/>
                <w:noProof/>
                <w:sz w:val="20"/>
                <w:szCs w:val="20"/>
                <w:lang w:eastAsia="en-AU"/>
              </w:rPr>
              <w:drawing>
                <wp:inline distT="0" distB="0" distL="0" distR="0" wp14:anchorId="38FE23C6" wp14:editId="08AF3BB9">
                  <wp:extent cx="2505723" cy="700392"/>
                  <wp:effectExtent l="0" t="0" r="0" b="5080"/>
                  <wp:docPr id="7393" name="Picture 7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4717" cy="708496"/>
                          </a:xfrm>
                          <a:prstGeom prst="rect">
                            <a:avLst/>
                          </a:prstGeom>
                          <a:noFill/>
                        </pic:spPr>
                      </pic:pic>
                    </a:graphicData>
                  </a:graphic>
                </wp:inline>
              </w:drawing>
            </w:r>
          </w:p>
        </w:tc>
        <w:tc>
          <w:tcPr>
            <w:tcW w:w="4540" w:type="dxa"/>
          </w:tcPr>
          <w:p w14:paraId="727B14C7" w14:textId="77777777" w:rsidR="0024567E" w:rsidRPr="00F50A99" w:rsidRDefault="000170B5" w:rsidP="0094400B">
            <w:pPr>
              <w:rPr>
                <w:rFonts w:ascii="Arial" w:hAnsi="Arial" w:cs="Arial"/>
                <w:sz w:val="20"/>
                <w:szCs w:val="20"/>
                <w:lang w:eastAsia="en-AU"/>
              </w:rPr>
            </w:pPr>
            <w:hyperlink r:id="rId28" w:history="1">
              <w:r w:rsidR="0024567E" w:rsidRPr="00F50A99">
                <w:rPr>
                  <w:rStyle w:val="Hyperlink"/>
                  <w:rFonts w:ascii="Arial" w:hAnsi="Arial" w:cs="Arial"/>
                  <w:sz w:val="20"/>
                  <w:szCs w:val="20"/>
                  <w:lang w:eastAsia="en-AU"/>
                </w:rPr>
                <w:t>WACE</w:t>
              </w:r>
            </w:hyperlink>
            <w:r w:rsidR="0024567E" w:rsidRPr="00F50A99">
              <w:rPr>
                <w:rFonts w:ascii="Arial" w:hAnsi="Arial" w:cs="Arial"/>
                <w:sz w:val="20"/>
                <w:szCs w:val="20"/>
                <w:lang w:eastAsia="en-AU"/>
              </w:rPr>
              <w:t>+ ATAR Revision, ATAR Exam Preparation and Study Skills programs focus on strengthening students’ understanding of subjects, boosting classroom confidence and improving examination performance.</w:t>
            </w:r>
          </w:p>
          <w:p w14:paraId="76D91C30" w14:textId="77777777" w:rsidR="0024567E" w:rsidRPr="00F50A99" w:rsidRDefault="0024567E" w:rsidP="0094400B">
            <w:pPr>
              <w:rPr>
                <w:rFonts w:ascii="Arial" w:hAnsi="Arial" w:cs="Arial"/>
                <w:sz w:val="20"/>
                <w:szCs w:val="20"/>
                <w:lang w:eastAsia="en-AU"/>
              </w:rPr>
            </w:pPr>
          </w:p>
        </w:tc>
      </w:tr>
      <w:tr w:rsidR="0024567E" w:rsidRPr="00F50A99" w14:paraId="132FF6FD" w14:textId="77777777" w:rsidTr="0094400B">
        <w:tc>
          <w:tcPr>
            <w:tcW w:w="4673" w:type="dxa"/>
          </w:tcPr>
          <w:p w14:paraId="6C8E4939" w14:textId="77777777" w:rsidR="0024567E" w:rsidRPr="00F50A99" w:rsidRDefault="0024567E" w:rsidP="0094400B">
            <w:pPr>
              <w:rPr>
                <w:rFonts w:ascii="Arial" w:hAnsi="Arial" w:cs="Arial"/>
                <w:sz w:val="20"/>
                <w:szCs w:val="20"/>
                <w:lang w:eastAsia="en-AU"/>
              </w:rPr>
            </w:pPr>
            <w:r w:rsidRPr="00F50A99">
              <w:rPr>
                <w:rFonts w:cs="Arial"/>
                <w:noProof/>
                <w:sz w:val="20"/>
                <w:szCs w:val="20"/>
                <w:lang w:eastAsia="en-AU"/>
              </w:rPr>
              <w:drawing>
                <wp:inline distT="0" distB="0" distL="0" distR="0" wp14:anchorId="4592E50C" wp14:editId="2F69EA15">
                  <wp:extent cx="2703776" cy="836083"/>
                  <wp:effectExtent l="0" t="0" r="1905" b="2540"/>
                  <wp:docPr id="7394" name="Picture 7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9528" cy="847139"/>
                          </a:xfrm>
                          <a:prstGeom prst="rect">
                            <a:avLst/>
                          </a:prstGeom>
                          <a:noFill/>
                        </pic:spPr>
                      </pic:pic>
                    </a:graphicData>
                  </a:graphic>
                </wp:inline>
              </w:drawing>
            </w:r>
          </w:p>
        </w:tc>
        <w:tc>
          <w:tcPr>
            <w:tcW w:w="4540" w:type="dxa"/>
          </w:tcPr>
          <w:p w14:paraId="299BFD42" w14:textId="77777777" w:rsidR="0024567E" w:rsidRPr="00F50A99" w:rsidRDefault="000170B5" w:rsidP="0094400B">
            <w:pPr>
              <w:rPr>
                <w:rFonts w:ascii="Arial" w:hAnsi="Arial" w:cs="Arial"/>
                <w:sz w:val="20"/>
                <w:szCs w:val="20"/>
                <w:lang w:eastAsia="en-AU"/>
              </w:rPr>
            </w:pPr>
            <w:hyperlink r:id="rId30" w:history="1">
              <w:r w:rsidR="0024567E" w:rsidRPr="00F50A99">
                <w:rPr>
                  <w:rStyle w:val="Hyperlink"/>
                  <w:rFonts w:ascii="Arial" w:hAnsi="Arial" w:cs="Arial"/>
                  <w:sz w:val="20"/>
                  <w:szCs w:val="20"/>
                  <w:lang w:eastAsia="en-AU"/>
                </w:rPr>
                <w:t>TEE Consultants</w:t>
              </w:r>
            </w:hyperlink>
            <w:r w:rsidR="0024567E" w:rsidRPr="00F50A99">
              <w:rPr>
                <w:rFonts w:ascii="Arial" w:hAnsi="Arial" w:cs="Arial"/>
                <w:sz w:val="20"/>
                <w:szCs w:val="20"/>
                <w:lang w:eastAsia="en-AU"/>
              </w:rPr>
              <w:t xml:space="preserve"> deliver intensive courses for year 12 students seeking university.</w:t>
            </w:r>
          </w:p>
          <w:p w14:paraId="604F8698" w14:textId="77777777" w:rsidR="0024567E" w:rsidRPr="00F50A99" w:rsidRDefault="0024567E" w:rsidP="0094400B">
            <w:pPr>
              <w:rPr>
                <w:rFonts w:ascii="Arial" w:hAnsi="Arial" w:cs="Arial"/>
                <w:sz w:val="20"/>
                <w:szCs w:val="20"/>
                <w:lang w:eastAsia="en-AU"/>
              </w:rPr>
            </w:pPr>
          </w:p>
          <w:p w14:paraId="65EB6935" w14:textId="77777777" w:rsidR="0024567E" w:rsidRPr="00F50A99" w:rsidRDefault="0024567E" w:rsidP="0094400B">
            <w:pPr>
              <w:rPr>
                <w:rFonts w:ascii="Arial" w:hAnsi="Arial" w:cs="Arial"/>
                <w:sz w:val="20"/>
                <w:szCs w:val="20"/>
                <w:lang w:eastAsia="en-AU"/>
              </w:rPr>
            </w:pPr>
            <w:r w:rsidRPr="00F50A99">
              <w:rPr>
                <w:rFonts w:ascii="Arial" w:hAnsi="Arial" w:cs="Arial"/>
                <w:sz w:val="20"/>
                <w:szCs w:val="20"/>
                <w:lang w:eastAsia="en-AU"/>
              </w:rPr>
              <w:t>Courses are run at UWA and Murdoch.</w:t>
            </w:r>
          </w:p>
        </w:tc>
      </w:tr>
      <w:tr w:rsidR="0024567E" w:rsidRPr="00F50A99" w14:paraId="221EE69E" w14:textId="77777777" w:rsidTr="0094400B">
        <w:tc>
          <w:tcPr>
            <w:tcW w:w="4673" w:type="dxa"/>
            <w:vAlign w:val="center"/>
          </w:tcPr>
          <w:p w14:paraId="32230E7E" w14:textId="77777777" w:rsidR="0024567E" w:rsidRPr="00F50A99" w:rsidRDefault="0024567E" w:rsidP="0094400B">
            <w:pPr>
              <w:jc w:val="center"/>
              <w:rPr>
                <w:rFonts w:ascii="Arial" w:hAnsi="Arial" w:cs="Arial"/>
                <w:sz w:val="20"/>
                <w:szCs w:val="20"/>
                <w:lang w:eastAsia="en-AU"/>
              </w:rPr>
            </w:pPr>
            <w:r w:rsidRPr="00F50A99">
              <w:rPr>
                <w:rFonts w:cs="Arial"/>
                <w:noProof/>
                <w:sz w:val="20"/>
                <w:szCs w:val="20"/>
                <w:lang w:eastAsia="en-AU"/>
              </w:rPr>
              <w:drawing>
                <wp:inline distT="0" distB="0" distL="0" distR="0" wp14:anchorId="0D45F09D" wp14:editId="4F2C675D">
                  <wp:extent cx="2654459" cy="844491"/>
                  <wp:effectExtent l="0" t="0" r="0" b="0"/>
                  <wp:docPr id="7395" name="Picture 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2795" cy="856687"/>
                          </a:xfrm>
                          <a:prstGeom prst="rect">
                            <a:avLst/>
                          </a:prstGeom>
                          <a:noFill/>
                        </pic:spPr>
                      </pic:pic>
                    </a:graphicData>
                  </a:graphic>
                </wp:inline>
              </w:drawing>
            </w:r>
          </w:p>
        </w:tc>
        <w:tc>
          <w:tcPr>
            <w:tcW w:w="4540" w:type="dxa"/>
          </w:tcPr>
          <w:p w14:paraId="05EFD5AA" w14:textId="77777777" w:rsidR="0024567E" w:rsidRPr="00F50A99" w:rsidRDefault="000170B5" w:rsidP="0094400B">
            <w:pPr>
              <w:spacing w:after="160" w:line="259" w:lineRule="auto"/>
              <w:rPr>
                <w:rFonts w:ascii="Arial" w:eastAsia="Times New Roman" w:hAnsi="Arial" w:cs="Arial"/>
                <w:color w:val="6F7287"/>
                <w:spacing w:val="8"/>
                <w:sz w:val="20"/>
                <w:szCs w:val="20"/>
                <w:lang w:eastAsia="en-AU"/>
              </w:rPr>
            </w:pPr>
            <w:hyperlink r:id="rId32" w:history="1">
              <w:r w:rsidR="0024567E" w:rsidRPr="00F50A99">
                <w:rPr>
                  <w:rStyle w:val="Hyperlink"/>
                  <w:rFonts w:ascii="Arial" w:eastAsia="Times New Roman" w:hAnsi="Arial" w:cs="Arial"/>
                  <w:spacing w:val="8"/>
                  <w:sz w:val="20"/>
                  <w:szCs w:val="20"/>
                  <w:lang w:eastAsia="en-AU"/>
                </w:rPr>
                <w:t>Academic Associates</w:t>
              </w:r>
            </w:hyperlink>
            <w:r w:rsidR="0024567E" w:rsidRPr="00F50A99">
              <w:rPr>
                <w:rFonts w:ascii="Arial" w:eastAsia="Times New Roman" w:hAnsi="Arial" w:cs="Arial"/>
                <w:color w:val="6F7287"/>
                <w:spacing w:val="8"/>
                <w:sz w:val="20"/>
                <w:szCs w:val="20"/>
                <w:lang w:eastAsia="en-AU"/>
              </w:rPr>
              <w:t xml:space="preserve"> </w:t>
            </w:r>
            <w:r w:rsidR="0024567E" w:rsidRPr="00F50A99">
              <w:rPr>
                <w:rFonts w:ascii="Arial" w:eastAsia="Times New Roman" w:hAnsi="Arial" w:cs="Arial"/>
                <w:spacing w:val="8"/>
                <w:sz w:val="20"/>
                <w:szCs w:val="20"/>
                <w:lang w:eastAsia="en-AU"/>
              </w:rPr>
              <w:t>conducts courses in most WACE subjects</w:t>
            </w:r>
            <w:r w:rsidR="0024567E" w:rsidRPr="00F50A99">
              <w:rPr>
                <w:rFonts w:ascii="Arial" w:eastAsia="Times New Roman" w:hAnsi="Arial" w:cs="Arial"/>
                <w:color w:val="6F7287"/>
                <w:spacing w:val="8"/>
                <w:sz w:val="20"/>
                <w:szCs w:val="20"/>
                <w:lang w:eastAsia="en-AU"/>
              </w:rPr>
              <w:t xml:space="preserve">. </w:t>
            </w:r>
            <w:hyperlink r:id="rId33" w:history="1">
              <w:r w:rsidR="0024567E" w:rsidRPr="00F50A99">
                <w:rPr>
                  <w:rStyle w:val="Hyperlink"/>
                  <w:rFonts w:ascii="Arial" w:eastAsia="Times New Roman" w:hAnsi="Arial" w:cs="Arial"/>
                  <w:spacing w:val="8"/>
                  <w:sz w:val="20"/>
                  <w:szCs w:val="20"/>
                  <w:lang w:eastAsia="en-AU"/>
                </w:rPr>
                <w:t>See latest timetable.</w:t>
              </w:r>
            </w:hyperlink>
            <w:r w:rsidR="0024567E" w:rsidRPr="00F50A99">
              <w:rPr>
                <w:rFonts w:ascii="Arial" w:eastAsia="Times New Roman" w:hAnsi="Arial" w:cs="Arial"/>
                <w:color w:val="6F7287"/>
                <w:spacing w:val="8"/>
                <w:sz w:val="20"/>
                <w:szCs w:val="20"/>
                <w:lang w:eastAsia="en-AU"/>
              </w:rPr>
              <w:t xml:space="preserve"> </w:t>
            </w:r>
          </w:p>
          <w:p w14:paraId="5CE47EB9" w14:textId="77777777" w:rsidR="0024567E" w:rsidRPr="00F50A99" w:rsidRDefault="0024567E" w:rsidP="0094400B">
            <w:pPr>
              <w:rPr>
                <w:rFonts w:ascii="Arial" w:eastAsia="Times New Roman" w:hAnsi="Arial" w:cs="Arial"/>
                <w:spacing w:val="8"/>
                <w:sz w:val="20"/>
                <w:szCs w:val="20"/>
                <w:lang w:eastAsia="en-AU"/>
              </w:rPr>
            </w:pPr>
            <w:r w:rsidRPr="00F50A99">
              <w:rPr>
                <w:rFonts w:ascii="Arial" w:eastAsia="Times New Roman" w:hAnsi="Arial" w:cs="Arial"/>
                <w:spacing w:val="8"/>
                <w:sz w:val="20"/>
                <w:szCs w:val="20"/>
                <w:lang w:eastAsia="en-AU"/>
              </w:rPr>
              <w:t>Venues: UWA and Notre Dame University</w:t>
            </w:r>
          </w:p>
          <w:p w14:paraId="44DE603D" w14:textId="77777777" w:rsidR="0024567E" w:rsidRPr="00F50A99" w:rsidRDefault="0024567E" w:rsidP="0094400B">
            <w:pPr>
              <w:rPr>
                <w:rFonts w:ascii="Arial" w:hAnsi="Arial" w:cs="Arial"/>
                <w:sz w:val="20"/>
                <w:szCs w:val="20"/>
                <w:lang w:eastAsia="en-AU"/>
              </w:rPr>
            </w:pPr>
          </w:p>
        </w:tc>
      </w:tr>
      <w:tr w:rsidR="0024567E" w:rsidRPr="00F50A99" w14:paraId="211A4C22" w14:textId="77777777" w:rsidTr="0094400B">
        <w:tc>
          <w:tcPr>
            <w:tcW w:w="4673" w:type="dxa"/>
            <w:vAlign w:val="center"/>
          </w:tcPr>
          <w:p w14:paraId="168208CD" w14:textId="77777777" w:rsidR="0024567E" w:rsidRPr="00F50A99" w:rsidRDefault="0024567E" w:rsidP="0094400B">
            <w:pPr>
              <w:jc w:val="center"/>
              <w:rPr>
                <w:rFonts w:ascii="Arial" w:hAnsi="Arial" w:cs="Arial"/>
                <w:sz w:val="20"/>
                <w:szCs w:val="20"/>
                <w:lang w:eastAsia="en-AU"/>
              </w:rPr>
            </w:pPr>
            <w:r w:rsidRPr="00F50A99">
              <w:rPr>
                <w:rFonts w:cs="Arial"/>
                <w:noProof/>
                <w:sz w:val="20"/>
                <w:szCs w:val="20"/>
                <w:lang w:eastAsia="en-AU"/>
              </w:rPr>
              <w:drawing>
                <wp:inline distT="0" distB="0" distL="0" distR="0" wp14:anchorId="75863AB1" wp14:editId="39868552">
                  <wp:extent cx="2353310" cy="1069340"/>
                  <wp:effectExtent l="0" t="0" r="8890" b="0"/>
                  <wp:docPr id="7397" name="Picture 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70329" cy="1077073"/>
                          </a:xfrm>
                          <a:prstGeom prst="rect">
                            <a:avLst/>
                          </a:prstGeom>
                          <a:noFill/>
                        </pic:spPr>
                      </pic:pic>
                    </a:graphicData>
                  </a:graphic>
                </wp:inline>
              </w:drawing>
            </w:r>
          </w:p>
        </w:tc>
        <w:tc>
          <w:tcPr>
            <w:tcW w:w="4540" w:type="dxa"/>
          </w:tcPr>
          <w:p w14:paraId="15986C4E" w14:textId="77777777" w:rsidR="0024567E" w:rsidRPr="00F50A99" w:rsidRDefault="000170B5" w:rsidP="0094400B">
            <w:pPr>
              <w:rPr>
                <w:rFonts w:ascii="Arial" w:hAnsi="Arial" w:cs="Arial"/>
                <w:sz w:val="20"/>
                <w:szCs w:val="20"/>
                <w:lang w:eastAsia="en-AU"/>
              </w:rPr>
            </w:pPr>
            <w:hyperlink r:id="rId35" w:history="1">
              <w:proofErr w:type="spellStart"/>
              <w:r w:rsidR="0024567E" w:rsidRPr="00F50A99">
                <w:rPr>
                  <w:rStyle w:val="Hyperlink"/>
                  <w:rFonts w:ascii="Arial" w:hAnsi="Arial" w:cs="Arial"/>
                  <w:sz w:val="20"/>
                  <w:szCs w:val="20"/>
                  <w:lang w:eastAsia="en-AU"/>
                </w:rPr>
                <w:t>InTuition</w:t>
              </w:r>
              <w:proofErr w:type="spellEnd"/>
              <w:r w:rsidR="0024567E" w:rsidRPr="00F50A99">
                <w:rPr>
                  <w:rStyle w:val="Hyperlink"/>
                  <w:rFonts w:ascii="Arial" w:hAnsi="Arial" w:cs="Arial"/>
                  <w:sz w:val="20"/>
                  <w:szCs w:val="20"/>
                  <w:lang w:eastAsia="en-AU"/>
                </w:rPr>
                <w:t xml:space="preserve"> Education Support</w:t>
              </w:r>
            </w:hyperlink>
            <w:r w:rsidR="0024567E" w:rsidRPr="00F50A99">
              <w:rPr>
                <w:rFonts w:ascii="Arial" w:hAnsi="Arial" w:cs="Arial"/>
                <w:sz w:val="20"/>
                <w:szCs w:val="20"/>
                <w:u w:val="single"/>
                <w:lang w:eastAsia="en-AU"/>
              </w:rPr>
              <w:t xml:space="preserve"> </w:t>
            </w:r>
            <w:r w:rsidR="0024567E" w:rsidRPr="00F50A99">
              <w:rPr>
                <w:rFonts w:ascii="Arial" w:hAnsi="Arial" w:cs="Arial"/>
                <w:sz w:val="20"/>
                <w:szCs w:val="20"/>
                <w:lang w:eastAsia="en-AU"/>
              </w:rPr>
              <w:t xml:space="preserve">delivers small group classes in most WACE classes, exam preparation and study skills. </w:t>
            </w:r>
          </w:p>
          <w:p w14:paraId="137F98EC" w14:textId="77777777" w:rsidR="0024567E" w:rsidRPr="00F50A99" w:rsidRDefault="0024567E" w:rsidP="0094400B">
            <w:pPr>
              <w:rPr>
                <w:rFonts w:ascii="Arial" w:hAnsi="Arial" w:cs="Arial"/>
                <w:sz w:val="20"/>
                <w:szCs w:val="20"/>
                <w:lang w:eastAsia="en-AU"/>
              </w:rPr>
            </w:pPr>
          </w:p>
        </w:tc>
      </w:tr>
      <w:tr w:rsidR="0024567E" w:rsidRPr="00F50A99" w14:paraId="65051190" w14:textId="77777777" w:rsidTr="0094400B">
        <w:tc>
          <w:tcPr>
            <w:tcW w:w="4673" w:type="dxa"/>
            <w:vAlign w:val="center"/>
          </w:tcPr>
          <w:p w14:paraId="08E78940" w14:textId="77777777" w:rsidR="0024567E" w:rsidRPr="00F50A99" w:rsidRDefault="0024567E" w:rsidP="0094400B">
            <w:pPr>
              <w:jc w:val="center"/>
              <w:rPr>
                <w:rFonts w:ascii="Arial" w:hAnsi="Arial" w:cs="Arial"/>
                <w:noProof/>
                <w:sz w:val="20"/>
                <w:szCs w:val="20"/>
                <w:lang w:eastAsia="en-AU"/>
              </w:rPr>
            </w:pPr>
            <w:r w:rsidRPr="00F50A99">
              <w:rPr>
                <w:rFonts w:cs="Arial"/>
                <w:noProof/>
                <w:sz w:val="20"/>
                <w:szCs w:val="20"/>
              </w:rPr>
              <w:drawing>
                <wp:inline distT="0" distB="0" distL="0" distR="0" wp14:anchorId="78B57FB7" wp14:editId="65F18305">
                  <wp:extent cx="2409190" cy="116958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27937" cy="1178682"/>
                          </a:xfrm>
                          <a:prstGeom prst="rect">
                            <a:avLst/>
                          </a:prstGeom>
                        </pic:spPr>
                      </pic:pic>
                    </a:graphicData>
                  </a:graphic>
                </wp:inline>
              </w:drawing>
            </w:r>
          </w:p>
        </w:tc>
        <w:tc>
          <w:tcPr>
            <w:tcW w:w="4540" w:type="dxa"/>
          </w:tcPr>
          <w:p w14:paraId="35890802" w14:textId="77777777" w:rsidR="0024567E" w:rsidRPr="00F50A99" w:rsidRDefault="000170B5" w:rsidP="0094400B">
            <w:pPr>
              <w:rPr>
                <w:rFonts w:ascii="Arial" w:hAnsi="Arial" w:cs="Arial"/>
                <w:sz w:val="20"/>
                <w:szCs w:val="20"/>
              </w:rPr>
            </w:pPr>
            <w:hyperlink r:id="rId37" w:history="1">
              <w:r w:rsidR="0024567E" w:rsidRPr="00F50A99">
                <w:rPr>
                  <w:rStyle w:val="Hyperlink"/>
                  <w:rFonts w:ascii="Arial" w:hAnsi="Arial" w:cs="Arial"/>
                  <w:sz w:val="20"/>
                  <w:szCs w:val="20"/>
                </w:rPr>
                <w:t>Revise Online</w:t>
              </w:r>
            </w:hyperlink>
            <w:r w:rsidR="0024567E" w:rsidRPr="00F50A99">
              <w:rPr>
                <w:rFonts w:ascii="Arial" w:hAnsi="Arial" w:cs="Arial"/>
                <w:sz w:val="20"/>
                <w:szCs w:val="20"/>
              </w:rPr>
              <w:t xml:space="preserve"> Those who prefer to revise by themselves or those who live in rural and remote areas my like Revise Online. You can find their range of services </w:t>
            </w:r>
            <w:hyperlink r:id="rId38" w:history="1">
              <w:r w:rsidR="0024567E" w:rsidRPr="00F50A99">
                <w:rPr>
                  <w:rStyle w:val="Hyperlink"/>
                  <w:rFonts w:ascii="Arial" w:hAnsi="Arial" w:cs="Arial"/>
                  <w:sz w:val="20"/>
                  <w:szCs w:val="20"/>
                </w:rPr>
                <w:t>HERE</w:t>
              </w:r>
            </w:hyperlink>
            <w:r w:rsidR="0024567E" w:rsidRPr="00F50A99">
              <w:rPr>
                <w:rFonts w:ascii="Arial" w:hAnsi="Arial" w:cs="Arial"/>
                <w:sz w:val="20"/>
                <w:szCs w:val="20"/>
              </w:rPr>
              <w:t xml:space="preserve">.  </w:t>
            </w:r>
          </w:p>
        </w:tc>
      </w:tr>
      <w:tr w:rsidR="0024567E" w:rsidRPr="00F50A99" w14:paraId="6ECC2339" w14:textId="77777777" w:rsidTr="0094400B">
        <w:tc>
          <w:tcPr>
            <w:tcW w:w="4673" w:type="dxa"/>
            <w:vAlign w:val="center"/>
          </w:tcPr>
          <w:p w14:paraId="0E7F9D2E" w14:textId="77777777" w:rsidR="0024567E" w:rsidRPr="00F50A99" w:rsidRDefault="0024567E" w:rsidP="0094400B">
            <w:pPr>
              <w:ind w:firstLine="602"/>
              <w:rPr>
                <w:rFonts w:ascii="Arial" w:hAnsi="Arial" w:cs="Arial"/>
                <w:noProof/>
                <w:sz w:val="20"/>
                <w:szCs w:val="20"/>
                <w:lang w:eastAsia="en-AU"/>
              </w:rPr>
            </w:pPr>
            <w:r w:rsidRPr="00F50A99">
              <w:rPr>
                <w:rFonts w:cs="Arial"/>
                <w:noProof/>
                <w:sz w:val="20"/>
                <w:szCs w:val="20"/>
                <w:lang w:eastAsia="en-AU"/>
              </w:rPr>
              <w:drawing>
                <wp:inline distT="0" distB="0" distL="0" distR="0" wp14:anchorId="7D3C3440" wp14:editId="09AD6880">
                  <wp:extent cx="2145665" cy="1382233"/>
                  <wp:effectExtent l="0" t="0" r="6985" b="8890"/>
                  <wp:docPr id="7399" name="Picture 7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9865" cy="1384939"/>
                          </a:xfrm>
                          <a:prstGeom prst="rect">
                            <a:avLst/>
                          </a:prstGeom>
                          <a:noFill/>
                        </pic:spPr>
                      </pic:pic>
                    </a:graphicData>
                  </a:graphic>
                </wp:inline>
              </w:drawing>
            </w:r>
          </w:p>
        </w:tc>
        <w:tc>
          <w:tcPr>
            <w:tcW w:w="4540" w:type="dxa"/>
          </w:tcPr>
          <w:p w14:paraId="50BD9559" w14:textId="77777777" w:rsidR="0024567E" w:rsidRPr="00F50A99" w:rsidRDefault="0024567E" w:rsidP="0094400B">
            <w:pPr>
              <w:spacing w:before="120"/>
              <w:rPr>
                <w:rFonts w:ascii="Arial" w:hAnsi="Arial" w:cs="Arial"/>
                <w:sz w:val="20"/>
                <w:szCs w:val="20"/>
                <w:lang w:eastAsia="en-AU"/>
              </w:rPr>
            </w:pPr>
            <w:r w:rsidRPr="00F50A99">
              <w:rPr>
                <w:rFonts w:ascii="Arial" w:hAnsi="Arial" w:cs="Arial"/>
                <w:sz w:val="20"/>
                <w:szCs w:val="20"/>
                <w:lang w:eastAsia="en-AU"/>
              </w:rPr>
              <w:t>INDIVIDUAL TUTORS</w:t>
            </w:r>
          </w:p>
          <w:p w14:paraId="1417548C" w14:textId="77777777" w:rsidR="0024567E" w:rsidRPr="00F50A99" w:rsidRDefault="0024567E" w:rsidP="0094400B">
            <w:pPr>
              <w:rPr>
                <w:rFonts w:ascii="Arial" w:hAnsi="Arial" w:cs="Arial"/>
                <w:sz w:val="20"/>
                <w:szCs w:val="20"/>
                <w:lang w:eastAsia="en-AU"/>
              </w:rPr>
            </w:pPr>
            <w:r w:rsidRPr="00F50A99">
              <w:rPr>
                <w:rFonts w:ascii="Arial" w:hAnsi="Arial" w:cs="Arial"/>
                <w:sz w:val="20"/>
                <w:szCs w:val="20"/>
                <w:lang w:eastAsia="en-AU"/>
              </w:rPr>
              <w:t xml:space="preserve">Many semi-retired teachers continue to tutor in their specialty subject. </w:t>
            </w:r>
          </w:p>
          <w:p w14:paraId="5E1330D6" w14:textId="77777777" w:rsidR="0024567E" w:rsidRPr="00F50A99" w:rsidRDefault="0024567E" w:rsidP="0094400B">
            <w:pPr>
              <w:rPr>
                <w:rFonts w:ascii="Arial" w:hAnsi="Arial" w:cs="Arial"/>
                <w:sz w:val="20"/>
                <w:szCs w:val="20"/>
                <w:lang w:eastAsia="en-AU"/>
              </w:rPr>
            </w:pPr>
            <w:r w:rsidRPr="00F50A99">
              <w:rPr>
                <w:rFonts w:ascii="Arial" w:hAnsi="Arial" w:cs="Arial"/>
                <w:sz w:val="20"/>
                <w:szCs w:val="20"/>
                <w:lang w:eastAsia="en-AU"/>
              </w:rPr>
              <w:t xml:space="preserve">These teachers have a lifetime of knowledge of their subject, what examiners are looking for and tips for success. </w:t>
            </w:r>
          </w:p>
          <w:p w14:paraId="21456181" w14:textId="77777777" w:rsidR="0024567E" w:rsidRPr="00F50A99" w:rsidRDefault="0024567E" w:rsidP="0094400B">
            <w:pPr>
              <w:rPr>
                <w:rFonts w:ascii="Arial" w:hAnsi="Arial" w:cs="Arial"/>
                <w:sz w:val="20"/>
                <w:szCs w:val="20"/>
                <w:lang w:eastAsia="en-AU"/>
              </w:rPr>
            </w:pPr>
            <w:r w:rsidRPr="00F50A99">
              <w:rPr>
                <w:rFonts w:ascii="Arial" w:hAnsi="Arial" w:cs="Arial"/>
                <w:sz w:val="20"/>
                <w:szCs w:val="20"/>
                <w:lang w:eastAsia="en-AU"/>
              </w:rPr>
              <w:t>Ask at your school front office to see if they know anyone you can contact.</w:t>
            </w:r>
          </w:p>
          <w:p w14:paraId="7DBA4A95" w14:textId="77777777" w:rsidR="0024567E" w:rsidRPr="00F50A99" w:rsidRDefault="0024567E" w:rsidP="0094400B">
            <w:pPr>
              <w:rPr>
                <w:rFonts w:ascii="Arial" w:hAnsi="Arial" w:cs="Arial"/>
                <w:sz w:val="20"/>
                <w:szCs w:val="20"/>
                <w:lang w:eastAsia="en-AU"/>
              </w:rPr>
            </w:pPr>
          </w:p>
        </w:tc>
      </w:tr>
      <w:tr w:rsidR="0024567E" w:rsidRPr="00F50A99" w14:paraId="5EB658CA" w14:textId="77777777" w:rsidTr="0094400B">
        <w:tc>
          <w:tcPr>
            <w:tcW w:w="4673" w:type="dxa"/>
          </w:tcPr>
          <w:p w14:paraId="28702D88" w14:textId="77777777" w:rsidR="0024567E" w:rsidRPr="00F50A99" w:rsidRDefault="0024567E" w:rsidP="0094400B">
            <w:pPr>
              <w:ind w:left="-533" w:right="255" w:firstLine="568"/>
              <w:rPr>
                <w:rFonts w:ascii="Arial" w:hAnsi="Arial" w:cs="Arial"/>
                <w:noProof/>
                <w:sz w:val="20"/>
                <w:szCs w:val="20"/>
                <w:lang w:eastAsia="en-AU"/>
              </w:rPr>
            </w:pPr>
          </w:p>
          <w:p w14:paraId="728F7C91" w14:textId="77777777" w:rsidR="0024567E" w:rsidRPr="00F50A99" w:rsidRDefault="0024567E" w:rsidP="0094400B">
            <w:pPr>
              <w:ind w:left="-533" w:right="255" w:firstLine="568"/>
              <w:jc w:val="center"/>
              <w:rPr>
                <w:rFonts w:ascii="Arial" w:hAnsi="Arial" w:cs="Arial"/>
                <w:noProof/>
                <w:sz w:val="20"/>
                <w:szCs w:val="20"/>
                <w:lang w:eastAsia="en-AU"/>
              </w:rPr>
            </w:pPr>
            <w:r w:rsidRPr="00F50A99">
              <w:rPr>
                <w:rFonts w:cs="Arial"/>
                <w:noProof/>
                <w:sz w:val="20"/>
                <w:szCs w:val="20"/>
              </w:rPr>
              <w:drawing>
                <wp:inline distT="0" distB="0" distL="0" distR="0" wp14:anchorId="5C8EA3AE" wp14:editId="672A385A">
                  <wp:extent cx="1412240" cy="788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434181" cy="800882"/>
                          </a:xfrm>
                          <a:prstGeom prst="rect">
                            <a:avLst/>
                          </a:prstGeom>
                        </pic:spPr>
                      </pic:pic>
                    </a:graphicData>
                  </a:graphic>
                </wp:inline>
              </w:drawing>
            </w:r>
          </w:p>
          <w:p w14:paraId="05AAAF6E" w14:textId="77777777" w:rsidR="0024567E" w:rsidRPr="00F50A99" w:rsidRDefault="0024567E" w:rsidP="0094400B">
            <w:pPr>
              <w:ind w:left="-533" w:right="255" w:firstLine="568"/>
              <w:rPr>
                <w:rFonts w:ascii="Arial" w:hAnsi="Arial" w:cs="Arial"/>
                <w:noProof/>
                <w:sz w:val="20"/>
                <w:szCs w:val="20"/>
                <w:lang w:eastAsia="en-AU"/>
              </w:rPr>
            </w:pPr>
          </w:p>
        </w:tc>
        <w:tc>
          <w:tcPr>
            <w:tcW w:w="4540" w:type="dxa"/>
          </w:tcPr>
          <w:p w14:paraId="0018C00B" w14:textId="77777777" w:rsidR="0024567E" w:rsidRPr="00F50A99" w:rsidRDefault="0024567E" w:rsidP="0094400B">
            <w:pPr>
              <w:spacing w:before="120" w:line="259" w:lineRule="auto"/>
              <w:rPr>
                <w:rFonts w:ascii="Arial" w:hAnsi="Arial" w:cs="Arial"/>
                <w:sz w:val="20"/>
                <w:szCs w:val="20"/>
              </w:rPr>
            </w:pPr>
            <w:r w:rsidRPr="00F50A99">
              <w:rPr>
                <w:rFonts w:ascii="Arial" w:hAnsi="Arial" w:cs="Arial"/>
                <w:sz w:val="20"/>
                <w:szCs w:val="20"/>
              </w:rPr>
              <w:t xml:space="preserve">ECU ATAR revision programs are run from September 30 – October 4 at the Joondalup and Bunbury campuses. </w:t>
            </w:r>
          </w:p>
          <w:p w14:paraId="508C187F" w14:textId="77777777" w:rsidR="0024567E" w:rsidRPr="00F50A99" w:rsidRDefault="0024567E" w:rsidP="0094400B">
            <w:pPr>
              <w:spacing w:line="259" w:lineRule="auto"/>
              <w:rPr>
                <w:rFonts w:ascii="Arial" w:hAnsi="Arial" w:cs="Arial"/>
                <w:sz w:val="20"/>
                <w:szCs w:val="20"/>
              </w:rPr>
            </w:pPr>
            <w:r w:rsidRPr="00F50A99">
              <w:rPr>
                <w:rFonts w:ascii="Arial" w:hAnsi="Arial" w:cs="Arial"/>
                <w:sz w:val="20"/>
                <w:szCs w:val="20"/>
              </w:rPr>
              <w:t xml:space="preserve">These are a </w:t>
            </w:r>
            <w:r w:rsidRPr="00F50A99">
              <w:rPr>
                <w:rFonts w:ascii="Arial" w:hAnsi="Arial" w:cs="Arial"/>
                <w:b/>
                <w:sz w:val="20"/>
                <w:szCs w:val="20"/>
              </w:rPr>
              <w:t>free</w:t>
            </w:r>
            <w:r w:rsidRPr="00F50A99">
              <w:rPr>
                <w:rFonts w:ascii="Arial" w:hAnsi="Arial" w:cs="Arial"/>
                <w:sz w:val="20"/>
                <w:szCs w:val="20"/>
              </w:rPr>
              <w:t xml:space="preserve"> service to Year 12 students.</w:t>
            </w:r>
          </w:p>
          <w:p w14:paraId="2994AA50" w14:textId="77777777" w:rsidR="0024567E" w:rsidRPr="00F50A99" w:rsidRDefault="0024567E" w:rsidP="0094400B">
            <w:pPr>
              <w:spacing w:line="259" w:lineRule="auto"/>
              <w:rPr>
                <w:rFonts w:ascii="Arial" w:hAnsi="Arial" w:cs="Arial"/>
                <w:sz w:val="20"/>
                <w:szCs w:val="20"/>
              </w:rPr>
            </w:pPr>
            <w:r w:rsidRPr="00F50A99">
              <w:rPr>
                <w:rFonts w:ascii="Arial" w:hAnsi="Arial" w:cs="Arial"/>
                <w:sz w:val="20"/>
                <w:szCs w:val="20"/>
              </w:rPr>
              <w:t xml:space="preserve">Register for </w:t>
            </w:r>
            <w:hyperlink r:id="rId41" w:history="1">
              <w:r w:rsidRPr="00F50A99">
                <w:rPr>
                  <w:rStyle w:val="Hyperlink"/>
                  <w:rFonts w:ascii="Arial" w:hAnsi="Arial" w:cs="Arial"/>
                  <w:sz w:val="20"/>
                  <w:szCs w:val="20"/>
                </w:rPr>
                <w:t xml:space="preserve">Joondalup HERE. </w:t>
              </w:r>
            </w:hyperlink>
          </w:p>
          <w:p w14:paraId="47568EF0" w14:textId="77777777" w:rsidR="0024567E" w:rsidRPr="00F50A99" w:rsidRDefault="0024567E" w:rsidP="0094400B">
            <w:pPr>
              <w:spacing w:line="259" w:lineRule="auto"/>
              <w:rPr>
                <w:rFonts w:ascii="Arial" w:hAnsi="Arial" w:cs="Arial"/>
                <w:sz w:val="20"/>
                <w:szCs w:val="20"/>
              </w:rPr>
            </w:pPr>
            <w:r w:rsidRPr="00F50A99">
              <w:rPr>
                <w:rFonts w:ascii="Arial" w:hAnsi="Arial" w:cs="Arial"/>
                <w:sz w:val="20"/>
                <w:szCs w:val="20"/>
              </w:rPr>
              <w:t xml:space="preserve">Register for </w:t>
            </w:r>
            <w:hyperlink r:id="rId42" w:history="1">
              <w:r w:rsidRPr="00F50A99">
                <w:rPr>
                  <w:rStyle w:val="Hyperlink"/>
                  <w:rFonts w:ascii="Arial" w:hAnsi="Arial" w:cs="Arial"/>
                  <w:sz w:val="20"/>
                  <w:szCs w:val="20"/>
                </w:rPr>
                <w:t>Bunbury HERE</w:t>
              </w:r>
            </w:hyperlink>
            <w:r w:rsidRPr="00F50A99">
              <w:rPr>
                <w:rFonts w:ascii="Arial" w:hAnsi="Arial" w:cs="Arial"/>
                <w:sz w:val="20"/>
                <w:szCs w:val="20"/>
              </w:rPr>
              <w:t xml:space="preserve">.  </w:t>
            </w:r>
          </w:p>
        </w:tc>
      </w:tr>
    </w:tbl>
    <w:p w14:paraId="147921CA" w14:textId="77777777" w:rsidR="0024567E" w:rsidRPr="00F50A99" w:rsidRDefault="0024567E" w:rsidP="0024567E">
      <w:pPr>
        <w:rPr>
          <w:rFonts w:cs="Arial"/>
          <w:sz w:val="20"/>
          <w:szCs w:val="20"/>
        </w:rPr>
      </w:pPr>
      <w:r w:rsidRPr="00F50A99">
        <w:rPr>
          <w:rFonts w:cs="Arial"/>
          <w:sz w:val="20"/>
          <w:szCs w:val="20"/>
        </w:rPr>
        <w:br w:type="page"/>
      </w:r>
    </w:p>
    <w:p w14:paraId="06120526" w14:textId="77777777" w:rsidR="0024567E" w:rsidRPr="002458E1" w:rsidRDefault="0024567E" w:rsidP="0024567E">
      <w:pPr>
        <w:keepNext/>
        <w:keepLines/>
        <w:spacing w:before="240" w:after="0"/>
        <w:outlineLvl w:val="2"/>
        <w:rPr>
          <w:rFonts w:cs="Arial"/>
          <w:b/>
          <w:caps/>
          <w:color w:val="7030A0"/>
          <w:sz w:val="32"/>
          <w:szCs w:val="32"/>
          <w:lang w:eastAsia="en-AU"/>
        </w:rPr>
      </w:pPr>
      <w:r w:rsidRPr="002458E1">
        <w:rPr>
          <w:rFonts w:cs="Arial"/>
          <w:b/>
          <w:caps/>
          <w:color w:val="7030A0"/>
          <w:sz w:val="32"/>
          <w:szCs w:val="32"/>
          <w:lang w:eastAsia="en-AU"/>
        </w:rPr>
        <w:t>Opportunities</w:t>
      </w:r>
    </w:p>
    <w:p w14:paraId="77B2644D" w14:textId="77777777" w:rsidR="0024567E" w:rsidRPr="002458E1" w:rsidRDefault="0024567E" w:rsidP="002458E1">
      <w:pPr>
        <w:pStyle w:val="Heading2"/>
        <w:numPr>
          <w:ilvl w:val="0"/>
          <w:numId w:val="3"/>
        </w:numPr>
        <w:ind w:left="567"/>
        <w:rPr>
          <w:rFonts w:ascii="Arial" w:hAnsi="Arial" w:cs="Arial"/>
          <w:b/>
          <w:color w:val="7030A0"/>
          <w:sz w:val="24"/>
          <w:szCs w:val="24"/>
        </w:rPr>
      </w:pPr>
      <w:r w:rsidRPr="002458E1">
        <w:rPr>
          <w:rFonts w:ascii="Arial" w:hAnsi="Arial" w:cs="Arial"/>
          <w:b/>
          <w:color w:val="7030A0"/>
          <w:sz w:val="24"/>
          <w:szCs w:val="24"/>
        </w:rPr>
        <w:t xml:space="preserve">31 July Notre Dame Early Offer Program Applications due for Semester 1, 2020 </w:t>
      </w:r>
    </w:p>
    <w:p w14:paraId="11BED257" w14:textId="77777777" w:rsidR="0024567E" w:rsidRPr="002458E1" w:rsidRDefault="0024567E" w:rsidP="0024567E">
      <w:pPr>
        <w:spacing w:line="276" w:lineRule="auto"/>
        <w:rPr>
          <w:rFonts w:cs="Arial"/>
          <w:szCs w:val="24"/>
          <w:lang w:eastAsia="en-AU"/>
        </w:rPr>
      </w:pPr>
      <w:r w:rsidRPr="002458E1">
        <w:rPr>
          <w:rFonts w:cs="Arial"/>
          <w:szCs w:val="24"/>
          <w:lang w:eastAsia="en-AU"/>
        </w:rPr>
        <w:t>Notre Dame's Early Offer Program is open to Year 12 students who have demonstrated academic excellence and/or are making a significant contribution to their school or community.</w:t>
      </w:r>
    </w:p>
    <w:p w14:paraId="60980A87" w14:textId="77777777" w:rsidR="0024567E" w:rsidRPr="002458E1" w:rsidRDefault="0024567E" w:rsidP="002458E1">
      <w:pPr>
        <w:pStyle w:val="Heading2"/>
        <w:numPr>
          <w:ilvl w:val="0"/>
          <w:numId w:val="3"/>
        </w:numPr>
        <w:ind w:left="567" w:hanging="283"/>
        <w:rPr>
          <w:rFonts w:ascii="Arial" w:hAnsi="Arial" w:cs="Arial"/>
          <w:b/>
          <w:color w:val="7030A0"/>
          <w:sz w:val="24"/>
          <w:szCs w:val="24"/>
        </w:rPr>
      </w:pPr>
      <w:r w:rsidRPr="002458E1">
        <w:rPr>
          <w:rFonts w:ascii="Arial" w:hAnsi="Arial" w:cs="Arial"/>
          <w:b/>
          <w:color w:val="7030A0"/>
          <w:sz w:val="24"/>
          <w:szCs w:val="24"/>
        </w:rPr>
        <w:t>Most Sought After Employers</w:t>
      </w:r>
    </w:p>
    <w:p w14:paraId="6CBEA455" w14:textId="77777777" w:rsidR="0024567E" w:rsidRPr="002458E1" w:rsidRDefault="0024567E" w:rsidP="0024567E">
      <w:pPr>
        <w:spacing w:line="276" w:lineRule="auto"/>
        <w:rPr>
          <w:rFonts w:cs="Arial"/>
          <w:szCs w:val="24"/>
          <w:lang w:eastAsia="en-AU"/>
        </w:rPr>
      </w:pPr>
      <w:r w:rsidRPr="002458E1">
        <w:rPr>
          <w:rFonts w:cs="Arial"/>
          <w:szCs w:val="24"/>
          <w:lang w:eastAsia="en-AU"/>
        </w:rPr>
        <w:t xml:space="preserve">Goggle, Apple, Deloitte and CSIRO are among the most sought-after employers as identified by graduates in a 2018/19 survey. Click </w:t>
      </w:r>
      <w:hyperlink r:id="rId43" w:history="1">
        <w:r w:rsidRPr="002458E1">
          <w:rPr>
            <w:rStyle w:val="Hyperlink"/>
            <w:rFonts w:cs="Arial"/>
            <w:szCs w:val="24"/>
            <w:lang w:eastAsia="en-AU"/>
          </w:rPr>
          <w:t>HERE</w:t>
        </w:r>
      </w:hyperlink>
      <w:r w:rsidRPr="002458E1">
        <w:rPr>
          <w:rFonts w:cs="Arial"/>
          <w:szCs w:val="24"/>
          <w:lang w:eastAsia="en-AU"/>
        </w:rPr>
        <w:t xml:space="preserve"> to see the top 100.</w:t>
      </w:r>
    </w:p>
    <w:p w14:paraId="68B33056" w14:textId="77777777" w:rsidR="0024567E" w:rsidRPr="002458E1" w:rsidRDefault="0024567E" w:rsidP="0024567E">
      <w:pPr>
        <w:spacing w:line="276" w:lineRule="auto"/>
        <w:rPr>
          <w:rFonts w:cs="Arial"/>
          <w:szCs w:val="24"/>
          <w:lang w:eastAsia="en-AU"/>
        </w:rPr>
      </w:pPr>
      <w:r w:rsidRPr="002458E1">
        <w:rPr>
          <w:rFonts w:cs="Arial"/>
          <w:szCs w:val="24"/>
          <w:lang w:eastAsia="en-AU"/>
        </w:rPr>
        <w:t xml:space="preserve">By checking out the Learn More tabs on the site you can find what sorts of jobs companies offer and what skills and attributes they are looking for. </w:t>
      </w:r>
    </w:p>
    <w:p w14:paraId="696EA5D6" w14:textId="71C97567" w:rsidR="00824878" w:rsidRPr="002458E1" w:rsidRDefault="00824878" w:rsidP="00824878">
      <w:pPr>
        <w:rPr>
          <w:rFonts w:cs="Arial"/>
          <w:szCs w:val="24"/>
        </w:rPr>
      </w:pPr>
      <w:r w:rsidRPr="002458E1">
        <w:rPr>
          <w:rFonts w:cs="Arial"/>
          <w:szCs w:val="24"/>
        </w:rPr>
        <w:t>option.</w:t>
      </w:r>
    </w:p>
    <w:p w14:paraId="51C72B94" w14:textId="77777777" w:rsidR="00EF74B7" w:rsidRPr="002458E1" w:rsidRDefault="00EF74B7" w:rsidP="00165FE9">
      <w:pPr>
        <w:rPr>
          <w:rFonts w:cs="Arial"/>
          <w:szCs w:val="24"/>
        </w:rPr>
      </w:pPr>
    </w:p>
    <w:p w14:paraId="6C8B4AC8" w14:textId="77777777" w:rsidR="00824878" w:rsidRPr="002458E1" w:rsidRDefault="00824878" w:rsidP="00CC4B09">
      <w:pPr>
        <w:pStyle w:val="Heading1"/>
      </w:pPr>
      <w:bookmarkStart w:id="2" w:name="_Toc9241562"/>
      <w:r w:rsidRPr="002458E1">
        <w:t>Defence</w:t>
      </w:r>
      <w:bookmarkEnd w:id="2"/>
    </w:p>
    <w:p w14:paraId="4A7BEF80" w14:textId="77777777" w:rsidR="00824878" w:rsidRPr="002458E1" w:rsidRDefault="00824878" w:rsidP="00824878">
      <w:pPr>
        <w:pStyle w:val="Heading2"/>
        <w:numPr>
          <w:ilvl w:val="0"/>
          <w:numId w:val="3"/>
        </w:numPr>
        <w:rPr>
          <w:rFonts w:ascii="Arial" w:hAnsi="Arial" w:cs="Arial"/>
          <w:b/>
          <w:color w:val="7030A0"/>
          <w:sz w:val="24"/>
          <w:szCs w:val="24"/>
        </w:rPr>
      </w:pPr>
      <w:bookmarkStart w:id="3" w:name="_Hlk8464701"/>
      <w:r w:rsidRPr="002458E1">
        <w:rPr>
          <w:rFonts w:ascii="Arial" w:hAnsi="Arial" w:cs="Arial"/>
          <w:b/>
          <w:color w:val="7030A0"/>
          <w:sz w:val="24"/>
          <w:szCs w:val="24"/>
        </w:rPr>
        <w:t>ADFA Education Awards</w:t>
      </w:r>
    </w:p>
    <w:p w14:paraId="0207B1C8" w14:textId="77777777" w:rsidR="00824878" w:rsidRPr="002458E1" w:rsidRDefault="00824878" w:rsidP="00824878">
      <w:pPr>
        <w:spacing w:line="276" w:lineRule="auto"/>
        <w:rPr>
          <w:rFonts w:cs="Arial"/>
          <w:szCs w:val="24"/>
          <w:lang w:eastAsia="en-AU"/>
        </w:rPr>
      </w:pPr>
      <w:r w:rsidRPr="002458E1">
        <w:rPr>
          <w:rFonts w:cs="Arial"/>
          <w:szCs w:val="24"/>
          <w:lang w:eastAsia="en-AU"/>
        </w:rPr>
        <w:t>The Australian Defence Force Academy Education Award is presented annually to Year 12 students in recognition of leadership potential, and academic and sporting achievements exhibited during Year 11.</w:t>
      </w:r>
    </w:p>
    <w:p w14:paraId="7C3C0185" w14:textId="21099EDD" w:rsidR="00824878" w:rsidRPr="002458E1" w:rsidRDefault="00824878" w:rsidP="00824878">
      <w:pPr>
        <w:spacing w:line="276" w:lineRule="auto"/>
        <w:rPr>
          <w:rFonts w:cs="Arial"/>
          <w:szCs w:val="24"/>
          <w:lang w:eastAsia="en-AU"/>
        </w:rPr>
      </w:pPr>
      <w:r w:rsidRPr="002458E1">
        <w:rPr>
          <w:rFonts w:cs="Arial"/>
          <w:szCs w:val="24"/>
          <w:lang w:eastAsia="en-AU"/>
        </w:rPr>
        <w:t>This is a prestigious award, awarded to the 120 most suitable applicants who have applied for entry to the Australian Defence Force Academy (ADFA).</w:t>
      </w:r>
    </w:p>
    <w:p w14:paraId="2513508B" w14:textId="72BEB724" w:rsidR="00824878" w:rsidRPr="002458E1" w:rsidRDefault="0024567E" w:rsidP="00824878">
      <w:pPr>
        <w:spacing w:line="276" w:lineRule="auto"/>
        <w:rPr>
          <w:rFonts w:cs="Arial"/>
          <w:szCs w:val="24"/>
          <w:lang w:eastAsia="en-AU"/>
        </w:rPr>
      </w:pPr>
      <w:r w:rsidRPr="002458E1">
        <w:rPr>
          <w:rFonts w:cs="Arial"/>
          <w:noProof/>
          <w:szCs w:val="24"/>
        </w:rPr>
        <w:drawing>
          <wp:anchor distT="0" distB="0" distL="114300" distR="114300" simplePos="0" relativeHeight="251665408" behindDoc="0" locked="0" layoutInCell="1" allowOverlap="1" wp14:anchorId="60D5D82B" wp14:editId="481AE39A">
            <wp:simplePos x="0" y="0"/>
            <wp:positionH relativeFrom="column">
              <wp:posOffset>2489200</wp:posOffset>
            </wp:positionH>
            <wp:positionV relativeFrom="paragraph">
              <wp:posOffset>138430</wp:posOffset>
            </wp:positionV>
            <wp:extent cx="3817620" cy="2188845"/>
            <wp:effectExtent l="0" t="0" r="0" b="1905"/>
            <wp:wrapSquare wrapText="bothSides"/>
            <wp:docPr id="7398" name="Picture 7398">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 name="Picture 7398">
                      <a:hlinkClick r:id="rId44"/>
                    </pic:cNvPr>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17620" cy="2188845"/>
                    </a:xfrm>
                    <a:prstGeom prst="rect">
                      <a:avLst/>
                    </a:prstGeom>
                  </pic:spPr>
                </pic:pic>
              </a:graphicData>
            </a:graphic>
            <wp14:sizeRelH relativeFrom="margin">
              <wp14:pctWidth>0</wp14:pctWidth>
            </wp14:sizeRelH>
            <wp14:sizeRelV relativeFrom="margin">
              <wp14:pctHeight>0</wp14:pctHeight>
            </wp14:sizeRelV>
          </wp:anchor>
        </w:drawing>
      </w:r>
      <w:r w:rsidR="00824878" w:rsidRPr="002458E1">
        <w:rPr>
          <w:rFonts w:cs="Arial"/>
          <w:szCs w:val="24"/>
          <w:lang w:eastAsia="en-AU"/>
        </w:rPr>
        <w:t xml:space="preserve">To find out more go </w:t>
      </w:r>
      <w:hyperlink r:id="rId46" w:history="1">
        <w:r w:rsidR="00824878" w:rsidRPr="002458E1">
          <w:rPr>
            <w:rStyle w:val="Hyperlink"/>
            <w:rFonts w:cs="Arial"/>
            <w:szCs w:val="24"/>
            <w:lang w:eastAsia="en-AU"/>
          </w:rPr>
          <w:t>HERE.</w:t>
        </w:r>
      </w:hyperlink>
      <w:r w:rsidR="00824878" w:rsidRPr="002458E1">
        <w:rPr>
          <w:rFonts w:cs="Arial"/>
          <w:szCs w:val="24"/>
          <w:lang w:eastAsia="en-AU"/>
        </w:rPr>
        <w:t xml:space="preserve"> </w:t>
      </w:r>
    </w:p>
    <w:p w14:paraId="7105AD66" w14:textId="478920DE" w:rsidR="00824878" w:rsidRPr="002458E1" w:rsidRDefault="00824878" w:rsidP="00824878">
      <w:pPr>
        <w:spacing w:line="276" w:lineRule="auto"/>
        <w:rPr>
          <w:rFonts w:cs="Arial"/>
          <w:szCs w:val="24"/>
          <w:lang w:eastAsia="en-AU"/>
        </w:rPr>
      </w:pPr>
    </w:p>
    <w:bookmarkEnd w:id="3"/>
    <w:p w14:paraId="01DA1825" w14:textId="3316B83C" w:rsidR="00824878" w:rsidRPr="002458E1" w:rsidRDefault="00824878" w:rsidP="002458E1">
      <w:pPr>
        <w:pStyle w:val="Heading2"/>
        <w:numPr>
          <w:ilvl w:val="0"/>
          <w:numId w:val="3"/>
        </w:numPr>
        <w:rPr>
          <w:rFonts w:ascii="Arial" w:hAnsi="Arial" w:cs="Arial"/>
          <w:b/>
          <w:color w:val="7030A0"/>
          <w:sz w:val="24"/>
          <w:szCs w:val="24"/>
        </w:rPr>
      </w:pPr>
      <w:r w:rsidRPr="002458E1">
        <w:rPr>
          <w:rFonts w:ascii="Arial" w:hAnsi="Arial" w:cs="Arial"/>
          <w:b/>
          <w:color w:val="7030A0"/>
          <w:sz w:val="24"/>
          <w:szCs w:val="24"/>
        </w:rPr>
        <w:t>Navy Recruiting</w:t>
      </w:r>
    </w:p>
    <w:p w14:paraId="07805576" w14:textId="484F703C" w:rsidR="00824878" w:rsidRPr="002458E1" w:rsidRDefault="0024567E" w:rsidP="00824878">
      <w:pPr>
        <w:rPr>
          <w:rFonts w:cs="Arial"/>
          <w:szCs w:val="24"/>
          <w:lang w:eastAsia="en-AU"/>
        </w:rPr>
      </w:pPr>
      <w:r w:rsidRPr="002458E1">
        <w:rPr>
          <w:rFonts w:cs="Arial"/>
          <w:szCs w:val="24"/>
          <w:lang w:eastAsia="en-AU"/>
        </w:rPr>
        <w:t xml:space="preserve">The Priority Growth areas for  </w:t>
      </w:r>
      <w:r w:rsidR="00824878" w:rsidRPr="002458E1">
        <w:rPr>
          <w:rFonts w:cs="Arial"/>
          <w:szCs w:val="24"/>
          <w:lang w:eastAsia="en-AU"/>
        </w:rPr>
        <w:t xml:space="preserve">Navy </w:t>
      </w:r>
      <w:r w:rsidRPr="002458E1">
        <w:rPr>
          <w:rFonts w:cs="Arial"/>
          <w:szCs w:val="24"/>
          <w:lang w:eastAsia="en-AU"/>
        </w:rPr>
        <w:t xml:space="preserve">recruiting at the moment are </w:t>
      </w:r>
      <w:hyperlink r:id="rId47" w:history="1">
        <w:r w:rsidR="00824878" w:rsidRPr="002458E1">
          <w:rPr>
            <w:rStyle w:val="Hyperlink"/>
            <w:rFonts w:cs="Arial"/>
            <w:szCs w:val="24"/>
            <w:lang w:eastAsia="en-AU"/>
          </w:rPr>
          <w:t>Communications, IT and Intelligence</w:t>
        </w:r>
      </w:hyperlink>
      <w:r w:rsidR="00824878" w:rsidRPr="002458E1">
        <w:rPr>
          <w:rFonts w:cs="Arial"/>
          <w:szCs w:val="24"/>
          <w:lang w:eastAsia="en-AU"/>
        </w:rPr>
        <w:t xml:space="preserve"> </w:t>
      </w:r>
      <w:r w:rsidRPr="002458E1">
        <w:rPr>
          <w:rFonts w:cs="Arial"/>
          <w:szCs w:val="24"/>
          <w:lang w:eastAsia="en-AU"/>
        </w:rPr>
        <w:t>.</w:t>
      </w:r>
    </w:p>
    <w:p w14:paraId="615B4284" w14:textId="77777777" w:rsidR="00824878" w:rsidRPr="002458E1" w:rsidRDefault="00824878" w:rsidP="00824878">
      <w:pPr>
        <w:spacing w:line="276" w:lineRule="auto"/>
        <w:rPr>
          <w:rFonts w:cs="Arial"/>
          <w:szCs w:val="24"/>
          <w:lang w:eastAsia="en-AU"/>
        </w:rPr>
      </w:pPr>
      <w:r w:rsidRPr="002458E1">
        <w:rPr>
          <w:rFonts w:cs="Arial"/>
          <w:szCs w:val="24"/>
          <w:lang w:eastAsia="en-AU"/>
        </w:rPr>
        <w:t xml:space="preserve">You can check them out plus Navy Gap Year opportunities </w:t>
      </w:r>
      <w:hyperlink r:id="rId48" w:history="1">
        <w:r w:rsidRPr="002458E1">
          <w:rPr>
            <w:rStyle w:val="Hyperlink"/>
            <w:rFonts w:cs="Arial"/>
            <w:szCs w:val="24"/>
            <w:lang w:eastAsia="en-AU"/>
          </w:rPr>
          <w:t>HERE</w:t>
        </w:r>
      </w:hyperlink>
      <w:r w:rsidRPr="002458E1">
        <w:rPr>
          <w:rFonts w:cs="Arial"/>
          <w:szCs w:val="24"/>
          <w:lang w:eastAsia="en-AU"/>
        </w:rPr>
        <w:t xml:space="preserve">. </w:t>
      </w:r>
    </w:p>
    <w:p w14:paraId="7BFDF38F" w14:textId="77777777" w:rsidR="0024567E" w:rsidRPr="002458E1" w:rsidRDefault="0024567E" w:rsidP="00824878">
      <w:pPr>
        <w:spacing w:line="276" w:lineRule="auto"/>
        <w:rPr>
          <w:rFonts w:cs="Arial"/>
          <w:szCs w:val="24"/>
          <w:lang w:eastAsia="en-AU"/>
        </w:rPr>
      </w:pPr>
    </w:p>
    <w:p w14:paraId="37854FC9" w14:textId="77777777" w:rsidR="0024567E" w:rsidRPr="002458E1" w:rsidRDefault="0024567E" w:rsidP="00824878">
      <w:pPr>
        <w:spacing w:line="276" w:lineRule="auto"/>
        <w:rPr>
          <w:rFonts w:cs="Arial"/>
          <w:szCs w:val="24"/>
          <w:lang w:eastAsia="en-AU"/>
        </w:rPr>
      </w:pPr>
    </w:p>
    <w:p w14:paraId="7BA122EB" w14:textId="77777777" w:rsidR="00294356" w:rsidRPr="00294356" w:rsidRDefault="00294356" w:rsidP="00294356">
      <w:pPr>
        <w:pStyle w:val="CareersNewsletter"/>
        <w:rPr>
          <w:rFonts w:ascii="Arial" w:hAnsi="Arial" w:cs="Arial"/>
          <w:sz w:val="24"/>
          <w:szCs w:val="24"/>
        </w:rPr>
      </w:pPr>
      <w:r w:rsidRPr="00294356">
        <w:rPr>
          <w:rFonts w:ascii="Arial" w:hAnsi="Arial" w:cs="Arial"/>
          <w:sz w:val="24"/>
          <w:szCs w:val="24"/>
        </w:rPr>
        <w:t>Report from Curtin Careers Teachers’ Information Day</w:t>
      </w:r>
    </w:p>
    <w:p w14:paraId="450C79C9" w14:textId="77777777" w:rsidR="008411F1" w:rsidRDefault="008411F1" w:rsidP="00294356">
      <w:pPr>
        <w:spacing w:line="276" w:lineRule="auto"/>
        <w:rPr>
          <w:rFonts w:cs="Arial"/>
          <w:sz w:val="8"/>
          <w:szCs w:val="8"/>
        </w:rPr>
      </w:pPr>
    </w:p>
    <w:p w14:paraId="09AAE35D" w14:textId="7511C055" w:rsidR="00294356" w:rsidRPr="00294356" w:rsidRDefault="00294356" w:rsidP="00294356">
      <w:pPr>
        <w:spacing w:line="276" w:lineRule="auto"/>
        <w:rPr>
          <w:rFonts w:cs="Arial"/>
          <w:szCs w:val="24"/>
        </w:rPr>
      </w:pPr>
      <w:r w:rsidRPr="00294356">
        <w:rPr>
          <w:rFonts w:cs="Arial"/>
          <w:szCs w:val="24"/>
        </w:rPr>
        <w:t xml:space="preserve">Each year </w:t>
      </w:r>
      <w:r>
        <w:rPr>
          <w:rFonts w:cs="Arial"/>
          <w:szCs w:val="24"/>
        </w:rPr>
        <w:t xml:space="preserve">each </w:t>
      </w:r>
      <w:r w:rsidRPr="00294356">
        <w:rPr>
          <w:rFonts w:cs="Arial"/>
          <w:szCs w:val="24"/>
        </w:rPr>
        <w:t>Western Australian universit</w:t>
      </w:r>
      <w:r>
        <w:rPr>
          <w:rFonts w:cs="Arial"/>
          <w:szCs w:val="24"/>
        </w:rPr>
        <w:t>y</w:t>
      </w:r>
      <w:r w:rsidRPr="00294356">
        <w:rPr>
          <w:rFonts w:cs="Arial"/>
          <w:szCs w:val="24"/>
        </w:rPr>
        <w:t xml:space="preserve"> run</w:t>
      </w:r>
      <w:r>
        <w:rPr>
          <w:rFonts w:cs="Arial"/>
          <w:szCs w:val="24"/>
        </w:rPr>
        <w:t>s</w:t>
      </w:r>
      <w:r w:rsidRPr="00294356">
        <w:rPr>
          <w:rFonts w:cs="Arial"/>
          <w:szCs w:val="24"/>
        </w:rPr>
        <w:t xml:space="preserve"> an information day where they give </w:t>
      </w:r>
      <w:r>
        <w:rPr>
          <w:rFonts w:cs="Arial"/>
          <w:szCs w:val="24"/>
        </w:rPr>
        <w:t>C</w:t>
      </w:r>
      <w:r w:rsidRPr="00294356">
        <w:rPr>
          <w:rFonts w:cs="Arial"/>
          <w:szCs w:val="24"/>
        </w:rPr>
        <w:t xml:space="preserve">areers </w:t>
      </w:r>
      <w:r>
        <w:rPr>
          <w:rFonts w:cs="Arial"/>
          <w:szCs w:val="24"/>
        </w:rPr>
        <w:t xml:space="preserve">Practitioners and </w:t>
      </w:r>
      <w:r w:rsidRPr="00294356">
        <w:rPr>
          <w:rFonts w:cs="Arial"/>
          <w:szCs w:val="24"/>
        </w:rPr>
        <w:t xml:space="preserve">teachers information about new courses, services and opportunities that they offer. This is information </w:t>
      </w:r>
      <w:r>
        <w:rPr>
          <w:rFonts w:cs="Arial"/>
          <w:szCs w:val="24"/>
        </w:rPr>
        <w:t xml:space="preserve">is </w:t>
      </w:r>
      <w:r w:rsidRPr="00294356">
        <w:rPr>
          <w:rFonts w:cs="Arial"/>
          <w:szCs w:val="24"/>
        </w:rPr>
        <w:t xml:space="preserve">from the Curtin </w:t>
      </w:r>
      <w:r>
        <w:rPr>
          <w:rFonts w:cs="Arial"/>
          <w:szCs w:val="24"/>
        </w:rPr>
        <w:t xml:space="preserve">University </w:t>
      </w:r>
      <w:r w:rsidRPr="00294356">
        <w:rPr>
          <w:rFonts w:cs="Arial"/>
          <w:szCs w:val="24"/>
        </w:rPr>
        <w:t>Big Day Out for Teachers.</w:t>
      </w:r>
    </w:p>
    <w:p w14:paraId="7BE11011" w14:textId="77777777" w:rsidR="00294356" w:rsidRPr="00294356" w:rsidRDefault="00294356" w:rsidP="00294356">
      <w:pPr>
        <w:pStyle w:val="Heading2"/>
        <w:rPr>
          <w:rFonts w:ascii="Arial" w:hAnsi="Arial" w:cs="Arial"/>
          <w:b/>
          <w:color w:val="7030A0"/>
          <w:sz w:val="24"/>
          <w:szCs w:val="24"/>
        </w:rPr>
      </w:pPr>
      <w:r w:rsidRPr="00294356">
        <w:rPr>
          <w:rFonts w:ascii="Arial" w:hAnsi="Arial" w:cs="Arial"/>
          <w:b/>
          <w:color w:val="7030A0"/>
          <w:sz w:val="24"/>
          <w:szCs w:val="24"/>
        </w:rPr>
        <w:t>Curtin Business and Law Information and Advice</w:t>
      </w:r>
    </w:p>
    <w:p w14:paraId="04325F9B" w14:textId="77777777" w:rsidR="00294356" w:rsidRPr="00294356" w:rsidRDefault="00294356" w:rsidP="00294356">
      <w:pPr>
        <w:pStyle w:val="ListParagraph"/>
        <w:numPr>
          <w:ilvl w:val="0"/>
          <w:numId w:val="5"/>
        </w:numPr>
        <w:spacing w:before="120" w:line="276" w:lineRule="auto"/>
        <w:rPr>
          <w:rFonts w:ascii="Arial" w:hAnsi="Arial" w:cs="Arial"/>
          <w:szCs w:val="24"/>
          <w:lang w:eastAsia="en-AU"/>
        </w:rPr>
      </w:pPr>
      <w:r w:rsidRPr="00294356">
        <w:rPr>
          <w:rFonts w:ascii="Arial" w:hAnsi="Arial" w:cs="Arial"/>
          <w:szCs w:val="24"/>
          <w:lang w:eastAsia="en-AU"/>
        </w:rPr>
        <w:t xml:space="preserve">Students considering going to Curtin in 2020 to undertake </w:t>
      </w:r>
      <w:hyperlink r:id="rId49" w:anchor="Law" w:history="1">
        <w:r w:rsidRPr="00294356">
          <w:rPr>
            <w:rStyle w:val="Hyperlink"/>
            <w:rFonts w:ascii="Arial" w:hAnsi="Arial" w:cs="Arial"/>
            <w:szCs w:val="24"/>
            <w:lang w:eastAsia="en-AU"/>
          </w:rPr>
          <w:t>business or law degrees</w:t>
        </w:r>
      </w:hyperlink>
      <w:r w:rsidRPr="00294356">
        <w:rPr>
          <w:rFonts w:ascii="Arial" w:hAnsi="Arial" w:cs="Arial"/>
          <w:szCs w:val="24"/>
          <w:lang w:eastAsia="en-AU"/>
        </w:rPr>
        <w:t xml:space="preserve"> are strongly encouraged to attend the </w:t>
      </w:r>
      <w:hyperlink r:id="rId50" w:history="1">
        <w:r w:rsidRPr="00294356">
          <w:rPr>
            <w:rStyle w:val="Hyperlink"/>
            <w:rFonts w:ascii="Arial" w:hAnsi="Arial" w:cs="Arial"/>
            <w:szCs w:val="24"/>
            <w:lang w:eastAsia="en-AU"/>
          </w:rPr>
          <w:t>Curtin Open Day</w:t>
        </w:r>
      </w:hyperlink>
      <w:r w:rsidRPr="00294356">
        <w:rPr>
          <w:rFonts w:ascii="Arial" w:hAnsi="Arial" w:cs="Arial"/>
          <w:szCs w:val="24"/>
          <w:lang w:eastAsia="en-AU"/>
        </w:rPr>
        <w:t xml:space="preserve"> on 21</w:t>
      </w:r>
      <w:r w:rsidRPr="00294356">
        <w:rPr>
          <w:rFonts w:ascii="Arial" w:hAnsi="Arial" w:cs="Arial"/>
          <w:szCs w:val="24"/>
          <w:vertAlign w:val="superscript"/>
          <w:lang w:eastAsia="en-AU"/>
        </w:rPr>
        <w:t>st</w:t>
      </w:r>
      <w:r w:rsidRPr="00294356">
        <w:rPr>
          <w:rFonts w:ascii="Arial" w:hAnsi="Arial" w:cs="Arial"/>
          <w:szCs w:val="24"/>
          <w:lang w:eastAsia="en-AU"/>
        </w:rPr>
        <w:t xml:space="preserve"> July. </w:t>
      </w:r>
    </w:p>
    <w:p w14:paraId="1B8A6180" w14:textId="77777777" w:rsidR="00294356" w:rsidRPr="00294356" w:rsidRDefault="00294356" w:rsidP="00294356">
      <w:pPr>
        <w:pStyle w:val="ListParagraph"/>
        <w:spacing w:before="120" w:line="276" w:lineRule="auto"/>
        <w:rPr>
          <w:rFonts w:ascii="Arial" w:hAnsi="Arial" w:cs="Arial"/>
          <w:sz w:val="6"/>
          <w:szCs w:val="6"/>
          <w:lang w:eastAsia="en-AU"/>
        </w:rPr>
      </w:pPr>
    </w:p>
    <w:p w14:paraId="26CB3B13" w14:textId="711725D6" w:rsidR="00294356" w:rsidRPr="00294356" w:rsidRDefault="00294356" w:rsidP="00294356">
      <w:pPr>
        <w:pStyle w:val="ListParagraph"/>
        <w:numPr>
          <w:ilvl w:val="0"/>
          <w:numId w:val="5"/>
        </w:numPr>
        <w:spacing w:line="276" w:lineRule="auto"/>
        <w:rPr>
          <w:rFonts w:ascii="Arial" w:hAnsi="Arial" w:cs="Arial"/>
          <w:szCs w:val="24"/>
          <w:lang w:eastAsia="en-AU"/>
        </w:rPr>
      </w:pPr>
      <w:r w:rsidRPr="00294356">
        <w:rPr>
          <w:rFonts w:ascii="Arial" w:hAnsi="Arial" w:cs="Arial"/>
          <w:szCs w:val="24"/>
          <w:lang w:eastAsia="en-AU"/>
        </w:rPr>
        <w:t xml:space="preserve">A new </w:t>
      </w:r>
      <w:hyperlink r:id="rId51" w:history="1">
        <w:r w:rsidRPr="00294356">
          <w:rPr>
            <w:rStyle w:val="Hyperlink"/>
            <w:rFonts w:ascii="Arial" w:hAnsi="Arial" w:cs="Arial"/>
            <w:szCs w:val="24"/>
            <w:lang w:eastAsia="en-AU"/>
          </w:rPr>
          <w:t>Business and Law</w:t>
        </w:r>
      </w:hyperlink>
      <w:r w:rsidRPr="00294356">
        <w:rPr>
          <w:rFonts w:ascii="Arial" w:hAnsi="Arial" w:cs="Arial"/>
          <w:szCs w:val="24"/>
          <w:lang w:eastAsia="en-AU"/>
        </w:rPr>
        <w:t xml:space="preserve"> course information book will be launched at the Open Day. It contains information about new courses and options to increase flexibility in business and law degrees that will begin in 2020. </w:t>
      </w:r>
    </w:p>
    <w:p w14:paraId="2013899E" w14:textId="77777777" w:rsidR="00294356" w:rsidRPr="00294356" w:rsidRDefault="00294356" w:rsidP="00294356">
      <w:pPr>
        <w:pStyle w:val="ListParagraph"/>
        <w:spacing w:line="276" w:lineRule="auto"/>
        <w:rPr>
          <w:rFonts w:ascii="Arial" w:hAnsi="Arial" w:cs="Arial"/>
          <w:sz w:val="6"/>
          <w:szCs w:val="6"/>
          <w:lang w:eastAsia="en-AU"/>
        </w:rPr>
      </w:pPr>
    </w:p>
    <w:p w14:paraId="48D98E29" w14:textId="77777777" w:rsidR="00294356" w:rsidRPr="00294356" w:rsidRDefault="00294356" w:rsidP="00294356">
      <w:pPr>
        <w:pStyle w:val="ListParagraph"/>
        <w:numPr>
          <w:ilvl w:val="0"/>
          <w:numId w:val="5"/>
        </w:numPr>
        <w:spacing w:line="276" w:lineRule="auto"/>
        <w:rPr>
          <w:rFonts w:ascii="Arial" w:hAnsi="Arial" w:cs="Arial"/>
          <w:szCs w:val="24"/>
          <w:lang w:eastAsia="en-AU"/>
        </w:rPr>
      </w:pPr>
      <w:r w:rsidRPr="00294356">
        <w:rPr>
          <w:rFonts w:ascii="Arial" w:hAnsi="Arial" w:cs="Arial"/>
          <w:szCs w:val="24"/>
          <w:lang w:eastAsia="en-AU"/>
        </w:rPr>
        <w:t>Curtin is focusing on supporting students to undertake work integrated learning for credit and they encourage students to do part of their degree overseas.</w:t>
      </w:r>
    </w:p>
    <w:p w14:paraId="5D2FA285" w14:textId="77777777" w:rsidR="00294356" w:rsidRPr="00294356" w:rsidRDefault="00294356" w:rsidP="00294356">
      <w:pPr>
        <w:spacing w:line="276" w:lineRule="auto"/>
        <w:rPr>
          <w:rFonts w:cs="Arial"/>
          <w:sz w:val="12"/>
          <w:szCs w:val="12"/>
          <w:lang w:eastAsia="en-AU"/>
        </w:rPr>
      </w:pPr>
      <w:r w:rsidRPr="00294356">
        <w:rPr>
          <w:rFonts w:cs="Arial"/>
          <w:szCs w:val="24"/>
          <w:lang w:eastAsia="en-AU"/>
        </w:rPr>
        <w:t xml:space="preserve"> </w:t>
      </w:r>
    </w:p>
    <w:p w14:paraId="077AAA2D" w14:textId="54CE0DE4" w:rsidR="00294356" w:rsidRPr="00294356" w:rsidRDefault="00294356" w:rsidP="00294356">
      <w:pPr>
        <w:pStyle w:val="ListParagraph"/>
        <w:numPr>
          <w:ilvl w:val="0"/>
          <w:numId w:val="5"/>
        </w:numPr>
        <w:spacing w:line="276" w:lineRule="auto"/>
        <w:rPr>
          <w:rFonts w:ascii="Arial" w:hAnsi="Arial" w:cs="Arial"/>
          <w:szCs w:val="24"/>
          <w:lang w:eastAsia="en-AU"/>
        </w:rPr>
      </w:pPr>
      <w:r w:rsidRPr="00294356">
        <w:rPr>
          <w:rFonts w:ascii="Arial" w:hAnsi="Arial" w:cs="Arial"/>
          <w:szCs w:val="24"/>
          <w:lang w:eastAsia="en-AU"/>
        </w:rPr>
        <w:t xml:space="preserve">There is a strong emphasis on innovation and a partnership is developing between Curtin and Stanford University which is the #1 university for innovation in the world. Graduates from business or law will be able to apply to do an </w:t>
      </w:r>
      <w:hyperlink r:id="rId52" w:history="1">
        <w:r w:rsidRPr="00294356">
          <w:rPr>
            <w:rStyle w:val="Hyperlink"/>
            <w:rFonts w:ascii="Arial" w:hAnsi="Arial" w:cs="Arial"/>
            <w:szCs w:val="24"/>
            <w:lang w:eastAsia="en-AU"/>
          </w:rPr>
          <w:t>8 week post graduate intensive program at Stanford</w:t>
        </w:r>
      </w:hyperlink>
      <w:r w:rsidRPr="00294356">
        <w:rPr>
          <w:rStyle w:val="Hyperlink"/>
          <w:rFonts w:ascii="Arial" w:hAnsi="Arial" w:cs="Arial"/>
          <w:szCs w:val="24"/>
          <w:lang w:eastAsia="en-AU"/>
        </w:rPr>
        <w:t xml:space="preserve"> University</w:t>
      </w:r>
      <w:r w:rsidRPr="00294356">
        <w:rPr>
          <w:rFonts w:ascii="Arial" w:hAnsi="Arial" w:cs="Arial"/>
          <w:szCs w:val="24"/>
          <w:lang w:eastAsia="en-AU"/>
        </w:rPr>
        <w:t xml:space="preserve">. </w:t>
      </w:r>
    </w:p>
    <w:p w14:paraId="5E0EBC79" w14:textId="77777777" w:rsidR="00294356" w:rsidRPr="00294356" w:rsidRDefault="00294356" w:rsidP="00294356">
      <w:pPr>
        <w:pStyle w:val="ListParagraph"/>
        <w:rPr>
          <w:rFonts w:ascii="Arial" w:hAnsi="Arial" w:cs="Arial"/>
          <w:sz w:val="12"/>
          <w:szCs w:val="12"/>
          <w:lang w:eastAsia="en-AU"/>
        </w:rPr>
      </w:pPr>
    </w:p>
    <w:p w14:paraId="07DF3C5E" w14:textId="77777777" w:rsidR="00294356" w:rsidRPr="00294356" w:rsidRDefault="00294356" w:rsidP="00294356">
      <w:pPr>
        <w:pStyle w:val="Heading2"/>
        <w:rPr>
          <w:rFonts w:ascii="Arial" w:hAnsi="Arial" w:cs="Arial"/>
          <w:b/>
          <w:color w:val="7030A0"/>
          <w:sz w:val="24"/>
          <w:szCs w:val="24"/>
        </w:rPr>
      </w:pPr>
      <w:r w:rsidRPr="00294356">
        <w:rPr>
          <w:rFonts w:ascii="Arial" w:hAnsi="Arial" w:cs="Arial"/>
          <w:b/>
          <w:color w:val="7030A0"/>
          <w:sz w:val="24"/>
          <w:szCs w:val="24"/>
        </w:rPr>
        <w:t>Curtin Health Sciences</w:t>
      </w:r>
    </w:p>
    <w:p w14:paraId="1A1BA895" w14:textId="77777777" w:rsidR="00294356" w:rsidRPr="00294356" w:rsidRDefault="00294356" w:rsidP="00294356">
      <w:pPr>
        <w:spacing w:line="276" w:lineRule="auto"/>
        <w:rPr>
          <w:rFonts w:cs="Arial"/>
          <w:sz w:val="6"/>
          <w:szCs w:val="6"/>
          <w:lang w:eastAsia="en-AU"/>
        </w:rPr>
      </w:pPr>
    </w:p>
    <w:p w14:paraId="321F2C14" w14:textId="77777777" w:rsidR="00294356" w:rsidRPr="00294356" w:rsidRDefault="00294356" w:rsidP="00294356">
      <w:pPr>
        <w:pStyle w:val="ListParagraph"/>
        <w:numPr>
          <w:ilvl w:val="0"/>
          <w:numId w:val="6"/>
        </w:numPr>
        <w:spacing w:line="276" w:lineRule="auto"/>
        <w:rPr>
          <w:rFonts w:ascii="Arial" w:hAnsi="Arial" w:cs="Arial"/>
          <w:szCs w:val="24"/>
          <w:lang w:eastAsia="en-AU"/>
        </w:rPr>
      </w:pPr>
      <w:r w:rsidRPr="00294356">
        <w:rPr>
          <w:rFonts w:ascii="Arial" w:hAnsi="Arial" w:cs="Arial"/>
          <w:szCs w:val="24"/>
          <w:lang w:eastAsia="en-AU"/>
        </w:rPr>
        <w:t xml:space="preserve">There are 24 different courses in the </w:t>
      </w:r>
      <w:hyperlink r:id="rId53" w:history="1">
        <w:r w:rsidRPr="00294356">
          <w:rPr>
            <w:rStyle w:val="Hyperlink"/>
            <w:rFonts w:ascii="Arial" w:hAnsi="Arial" w:cs="Arial"/>
            <w:szCs w:val="24"/>
            <w:lang w:eastAsia="en-AU"/>
          </w:rPr>
          <w:t xml:space="preserve">Health Science School </w:t>
        </w:r>
      </w:hyperlink>
      <w:r w:rsidRPr="00294356">
        <w:rPr>
          <w:rFonts w:ascii="Arial" w:hAnsi="Arial" w:cs="Arial"/>
          <w:szCs w:val="24"/>
          <w:lang w:eastAsia="en-AU"/>
        </w:rPr>
        <w:t xml:space="preserve"> at Curtin and there are opportunities to do creative combinations like double majors from some health science courses with business and law degrees. </w:t>
      </w:r>
    </w:p>
    <w:p w14:paraId="70EACDD5" w14:textId="77777777" w:rsidR="00294356" w:rsidRPr="00294356" w:rsidRDefault="00294356" w:rsidP="00294356">
      <w:pPr>
        <w:pStyle w:val="ListParagraph"/>
        <w:spacing w:line="276" w:lineRule="auto"/>
        <w:rPr>
          <w:rFonts w:ascii="Arial" w:hAnsi="Arial" w:cs="Arial"/>
          <w:sz w:val="6"/>
          <w:szCs w:val="6"/>
          <w:lang w:eastAsia="en-AU"/>
        </w:rPr>
      </w:pPr>
    </w:p>
    <w:p w14:paraId="7AE76B06" w14:textId="77777777" w:rsidR="00294356" w:rsidRPr="00294356" w:rsidRDefault="00294356" w:rsidP="00294356">
      <w:pPr>
        <w:pStyle w:val="ListParagraph"/>
        <w:numPr>
          <w:ilvl w:val="0"/>
          <w:numId w:val="6"/>
        </w:numPr>
        <w:spacing w:line="276" w:lineRule="auto"/>
        <w:rPr>
          <w:rFonts w:ascii="Arial" w:hAnsi="Arial" w:cs="Arial"/>
          <w:szCs w:val="24"/>
          <w:lang w:eastAsia="en-AU"/>
        </w:rPr>
      </w:pPr>
      <w:r w:rsidRPr="00294356">
        <w:rPr>
          <w:rFonts w:ascii="Arial" w:hAnsi="Arial" w:cs="Arial"/>
          <w:szCs w:val="24"/>
          <w:lang w:eastAsia="en-AU"/>
        </w:rPr>
        <w:t xml:space="preserve">Students wishing to design a unique course should go to the </w:t>
      </w:r>
      <w:hyperlink r:id="rId54" w:history="1">
        <w:r w:rsidRPr="00294356">
          <w:rPr>
            <w:rStyle w:val="Hyperlink"/>
            <w:rFonts w:ascii="Arial" w:hAnsi="Arial" w:cs="Arial"/>
            <w:szCs w:val="24"/>
            <w:lang w:eastAsia="en-AU"/>
          </w:rPr>
          <w:t>Curtin Open Day</w:t>
        </w:r>
      </w:hyperlink>
      <w:r w:rsidRPr="00294356">
        <w:rPr>
          <w:rFonts w:ascii="Arial" w:hAnsi="Arial" w:cs="Arial"/>
          <w:szCs w:val="24"/>
          <w:lang w:eastAsia="en-AU"/>
        </w:rPr>
        <w:t xml:space="preserve"> and speak to staff in the Admissions Team. </w:t>
      </w:r>
    </w:p>
    <w:p w14:paraId="1B01AEC2" w14:textId="77777777" w:rsidR="00294356" w:rsidRPr="00294356" w:rsidRDefault="00294356" w:rsidP="00294356">
      <w:pPr>
        <w:spacing w:line="276" w:lineRule="auto"/>
        <w:rPr>
          <w:rFonts w:cs="Arial"/>
          <w:sz w:val="6"/>
          <w:szCs w:val="6"/>
          <w:lang w:eastAsia="en-AU"/>
        </w:rPr>
      </w:pPr>
    </w:p>
    <w:p w14:paraId="2A99F968" w14:textId="77777777" w:rsidR="00294356" w:rsidRPr="00294356" w:rsidRDefault="00294356" w:rsidP="00294356">
      <w:pPr>
        <w:pStyle w:val="ListParagraph"/>
        <w:numPr>
          <w:ilvl w:val="0"/>
          <w:numId w:val="6"/>
        </w:numPr>
        <w:spacing w:line="276" w:lineRule="auto"/>
        <w:rPr>
          <w:rFonts w:ascii="Arial" w:hAnsi="Arial" w:cs="Arial"/>
          <w:szCs w:val="24"/>
          <w:lang w:eastAsia="en-AU"/>
        </w:rPr>
      </w:pPr>
      <w:r w:rsidRPr="00294356">
        <w:rPr>
          <w:rFonts w:ascii="Arial" w:hAnsi="Arial" w:cs="Arial"/>
          <w:szCs w:val="24"/>
          <w:lang w:eastAsia="en-AU"/>
        </w:rPr>
        <w:t xml:space="preserve">Curtin is changing its </w:t>
      </w:r>
      <w:hyperlink r:id="rId55" w:history="1">
        <w:r w:rsidRPr="00294356">
          <w:rPr>
            <w:rStyle w:val="Hyperlink"/>
            <w:rFonts w:ascii="Arial" w:hAnsi="Arial" w:cs="Arial"/>
            <w:szCs w:val="24"/>
            <w:lang w:eastAsia="en-AU"/>
          </w:rPr>
          <w:t>Occupational Therapy</w:t>
        </w:r>
      </w:hyperlink>
      <w:r w:rsidRPr="00294356">
        <w:rPr>
          <w:rFonts w:ascii="Arial" w:hAnsi="Arial" w:cs="Arial"/>
          <w:szCs w:val="24"/>
          <w:lang w:eastAsia="en-AU"/>
        </w:rPr>
        <w:t xml:space="preserve"> and </w:t>
      </w:r>
      <w:hyperlink r:id="rId56" w:history="1">
        <w:r w:rsidRPr="00294356">
          <w:rPr>
            <w:rStyle w:val="Hyperlink"/>
            <w:rFonts w:ascii="Arial" w:hAnsi="Arial" w:cs="Arial"/>
            <w:szCs w:val="24"/>
            <w:lang w:eastAsia="en-AU"/>
          </w:rPr>
          <w:t>Pharmacy</w:t>
        </w:r>
      </w:hyperlink>
      <w:r w:rsidRPr="00294356">
        <w:rPr>
          <w:rFonts w:ascii="Arial" w:hAnsi="Arial" w:cs="Arial"/>
          <w:szCs w:val="24"/>
          <w:lang w:eastAsia="en-AU"/>
        </w:rPr>
        <w:t xml:space="preserve"> courses so that students graduate with an honours degree. </w:t>
      </w:r>
    </w:p>
    <w:p w14:paraId="7001D5B5" w14:textId="77777777" w:rsidR="00294356" w:rsidRPr="00294356" w:rsidRDefault="00294356" w:rsidP="00294356">
      <w:pPr>
        <w:spacing w:line="276" w:lineRule="auto"/>
        <w:rPr>
          <w:rFonts w:cs="Arial"/>
          <w:sz w:val="6"/>
          <w:szCs w:val="6"/>
          <w:lang w:eastAsia="en-AU"/>
        </w:rPr>
      </w:pPr>
    </w:p>
    <w:p w14:paraId="1170732C" w14:textId="77777777" w:rsidR="00294356" w:rsidRPr="00294356" w:rsidRDefault="00294356" w:rsidP="00294356">
      <w:pPr>
        <w:pStyle w:val="ListParagraph"/>
        <w:numPr>
          <w:ilvl w:val="0"/>
          <w:numId w:val="6"/>
        </w:numPr>
        <w:spacing w:line="276" w:lineRule="auto"/>
        <w:rPr>
          <w:rFonts w:ascii="Arial" w:hAnsi="Arial" w:cs="Arial"/>
          <w:szCs w:val="24"/>
          <w:lang w:eastAsia="en-AU"/>
        </w:rPr>
      </w:pPr>
      <w:r w:rsidRPr="00294356">
        <w:rPr>
          <w:rFonts w:ascii="Arial" w:hAnsi="Arial" w:cs="Arial"/>
          <w:szCs w:val="24"/>
          <w:lang w:eastAsia="en-AU"/>
        </w:rPr>
        <w:t xml:space="preserve">Curtin has almost doubled the number of </w:t>
      </w:r>
      <w:hyperlink r:id="rId57" w:history="1">
        <w:r w:rsidRPr="00294356">
          <w:rPr>
            <w:rStyle w:val="Hyperlink"/>
            <w:rFonts w:ascii="Arial" w:hAnsi="Arial" w:cs="Arial"/>
            <w:szCs w:val="24"/>
            <w:lang w:eastAsia="en-AU"/>
          </w:rPr>
          <w:t>Oral Health Therapy</w:t>
        </w:r>
      </w:hyperlink>
      <w:r w:rsidRPr="00294356">
        <w:rPr>
          <w:rFonts w:ascii="Arial" w:hAnsi="Arial" w:cs="Arial"/>
          <w:szCs w:val="24"/>
          <w:lang w:eastAsia="en-AU"/>
        </w:rPr>
        <w:t xml:space="preserve"> places in order to keep up with unmet demand. </w:t>
      </w:r>
    </w:p>
    <w:p w14:paraId="21FF208C" w14:textId="77777777" w:rsidR="00294356" w:rsidRPr="00294356" w:rsidRDefault="00294356" w:rsidP="00294356">
      <w:pPr>
        <w:spacing w:line="276" w:lineRule="auto"/>
        <w:rPr>
          <w:rFonts w:cs="Arial"/>
          <w:sz w:val="6"/>
          <w:szCs w:val="6"/>
          <w:lang w:eastAsia="en-AU"/>
        </w:rPr>
      </w:pPr>
    </w:p>
    <w:p w14:paraId="5390723A" w14:textId="77777777" w:rsidR="00294356" w:rsidRPr="00294356" w:rsidRDefault="00294356" w:rsidP="00294356">
      <w:pPr>
        <w:pStyle w:val="ListParagraph"/>
        <w:numPr>
          <w:ilvl w:val="0"/>
          <w:numId w:val="6"/>
        </w:numPr>
        <w:spacing w:line="276" w:lineRule="auto"/>
        <w:rPr>
          <w:rFonts w:ascii="Arial" w:hAnsi="Arial" w:cs="Arial"/>
          <w:szCs w:val="24"/>
          <w:lang w:eastAsia="en-AU"/>
        </w:rPr>
      </w:pPr>
      <w:r w:rsidRPr="00294356">
        <w:rPr>
          <w:rFonts w:ascii="Arial" w:hAnsi="Arial" w:cs="Arial"/>
          <w:szCs w:val="24"/>
          <w:lang w:eastAsia="en-AU"/>
        </w:rPr>
        <w:t xml:space="preserve">There will be 90 places in the first-year medicine program in 2020. Most places will go to school leavers. </w:t>
      </w:r>
    </w:p>
    <w:p w14:paraId="677AECF7" w14:textId="77777777" w:rsidR="00294356" w:rsidRPr="00294356" w:rsidRDefault="00294356" w:rsidP="00294356">
      <w:pPr>
        <w:spacing w:line="276" w:lineRule="auto"/>
        <w:rPr>
          <w:rFonts w:cs="Arial"/>
          <w:sz w:val="6"/>
          <w:szCs w:val="6"/>
          <w:lang w:eastAsia="en-AU"/>
        </w:rPr>
      </w:pPr>
    </w:p>
    <w:p w14:paraId="71E1AE06" w14:textId="77777777" w:rsidR="00294356" w:rsidRPr="00294356" w:rsidRDefault="00294356" w:rsidP="00294356">
      <w:pPr>
        <w:pStyle w:val="ListParagraph"/>
        <w:numPr>
          <w:ilvl w:val="0"/>
          <w:numId w:val="6"/>
        </w:numPr>
        <w:spacing w:line="276" w:lineRule="auto"/>
        <w:rPr>
          <w:rFonts w:ascii="Arial" w:hAnsi="Arial" w:cs="Arial"/>
          <w:szCs w:val="24"/>
          <w:lang w:eastAsia="en-AU"/>
        </w:rPr>
      </w:pPr>
      <w:r w:rsidRPr="00294356">
        <w:rPr>
          <w:rFonts w:ascii="Arial" w:hAnsi="Arial" w:cs="Arial"/>
          <w:szCs w:val="24"/>
          <w:lang w:eastAsia="en-AU"/>
        </w:rPr>
        <w:t>It is recommended that students develop a Plan B with the support of careers teachers. For example, entry to physiotherapy at Curtin requires a very healthy ATAR. If you are unsuccessful in gaining a place based on your ATAR start another course that will enable you to switch to physio if your grades in this course are competitive.</w:t>
      </w:r>
    </w:p>
    <w:p w14:paraId="79DE0467" w14:textId="77777777" w:rsidR="00294356" w:rsidRPr="00294356" w:rsidRDefault="00294356" w:rsidP="00294356">
      <w:pPr>
        <w:spacing w:line="276" w:lineRule="auto"/>
        <w:rPr>
          <w:rFonts w:cs="Arial"/>
          <w:sz w:val="6"/>
          <w:szCs w:val="6"/>
          <w:lang w:eastAsia="en-AU"/>
        </w:rPr>
      </w:pPr>
      <w:r w:rsidRPr="00294356">
        <w:rPr>
          <w:rFonts w:cs="Arial"/>
          <w:szCs w:val="24"/>
          <w:lang w:eastAsia="en-AU"/>
        </w:rPr>
        <w:t xml:space="preserve">  </w:t>
      </w:r>
    </w:p>
    <w:p w14:paraId="555BD6BB" w14:textId="77777777" w:rsidR="00294356" w:rsidRPr="00294356" w:rsidRDefault="00294356" w:rsidP="00294356">
      <w:pPr>
        <w:pStyle w:val="ListParagraph"/>
        <w:numPr>
          <w:ilvl w:val="0"/>
          <w:numId w:val="6"/>
        </w:numPr>
        <w:spacing w:line="276" w:lineRule="auto"/>
        <w:rPr>
          <w:rFonts w:ascii="Arial" w:hAnsi="Arial" w:cs="Arial"/>
          <w:szCs w:val="24"/>
          <w:lang w:eastAsia="en-AU"/>
        </w:rPr>
      </w:pPr>
      <w:r w:rsidRPr="00294356">
        <w:rPr>
          <w:rFonts w:ascii="Arial" w:hAnsi="Arial" w:cs="Arial"/>
          <w:szCs w:val="24"/>
          <w:lang w:eastAsia="en-AU"/>
        </w:rPr>
        <w:t xml:space="preserve">Half of all first-year subjects are shared across the Health Sciences School. </w:t>
      </w:r>
    </w:p>
    <w:p w14:paraId="3F49B2C1" w14:textId="77777777" w:rsidR="00294356" w:rsidRPr="00294356" w:rsidRDefault="00294356" w:rsidP="00294356">
      <w:pPr>
        <w:spacing w:line="276" w:lineRule="auto"/>
        <w:rPr>
          <w:rFonts w:cs="Arial"/>
          <w:sz w:val="12"/>
          <w:szCs w:val="12"/>
          <w:lang w:eastAsia="en-AU"/>
        </w:rPr>
      </w:pPr>
    </w:p>
    <w:p w14:paraId="095B6265" w14:textId="77777777" w:rsidR="00294356" w:rsidRPr="00294356" w:rsidRDefault="00294356" w:rsidP="00294356">
      <w:pPr>
        <w:pStyle w:val="Heading2"/>
        <w:rPr>
          <w:rFonts w:ascii="Arial" w:hAnsi="Arial" w:cs="Arial"/>
          <w:b/>
          <w:color w:val="7030A0"/>
          <w:sz w:val="24"/>
          <w:szCs w:val="24"/>
        </w:rPr>
      </w:pPr>
      <w:r w:rsidRPr="00294356">
        <w:rPr>
          <w:rFonts w:ascii="Arial" w:hAnsi="Arial" w:cs="Arial"/>
          <w:b/>
          <w:color w:val="7030A0"/>
          <w:sz w:val="24"/>
          <w:szCs w:val="24"/>
        </w:rPr>
        <w:t>Curtin Humanities</w:t>
      </w:r>
    </w:p>
    <w:p w14:paraId="11DA6CB9" w14:textId="77777777" w:rsidR="00294356" w:rsidRPr="00294356" w:rsidRDefault="00294356" w:rsidP="00294356">
      <w:pPr>
        <w:rPr>
          <w:rFonts w:cs="Arial"/>
          <w:sz w:val="2"/>
          <w:szCs w:val="2"/>
          <w:lang w:eastAsia="en-AU"/>
        </w:rPr>
      </w:pPr>
    </w:p>
    <w:p w14:paraId="0389B93F" w14:textId="77777777" w:rsidR="00294356" w:rsidRPr="00294356" w:rsidRDefault="00294356" w:rsidP="00294356">
      <w:pPr>
        <w:pStyle w:val="ListParagraph"/>
        <w:numPr>
          <w:ilvl w:val="0"/>
          <w:numId w:val="10"/>
        </w:numPr>
        <w:spacing w:line="276" w:lineRule="auto"/>
        <w:ind w:left="709" w:hanging="352"/>
        <w:rPr>
          <w:rFonts w:ascii="Arial" w:hAnsi="Arial" w:cs="Arial"/>
          <w:szCs w:val="24"/>
          <w:lang w:eastAsia="en-AU"/>
        </w:rPr>
      </w:pPr>
      <w:r w:rsidRPr="00294356">
        <w:rPr>
          <w:rFonts w:ascii="Arial" w:hAnsi="Arial" w:cs="Arial"/>
          <w:szCs w:val="24"/>
          <w:lang w:eastAsia="en-AU"/>
        </w:rPr>
        <w:t xml:space="preserve">There are 22 possible majors in the </w:t>
      </w:r>
      <w:hyperlink r:id="rId58" w:history="1">
        <w:r w:rsidRPr="00294356">
          <w:rPr>
            <w:rStyle w:val="Hyperlink"/>
            <w:rFonts w:ascii="Arial" w:hAnsi="Arial" w:cs="Arial"/>
            <w:szCs w:val="24"/>
            <w:lang w:eastAsia="en-AU"/>
          </w:rPr>
          <w:t>Humanities School</w:t>
        </w:r>
      </w:hyperlink>
      <w:r w:rsidRPr="00294356">
        <w:rPr>
          <w:rFonts w:ascii="Arial" w:hAnsi="Arial" w:cs="Arial"/>
          <w:szCs w:val="24"/>
          <w:lang w:eastAsia="en-AU"/>
        </w:rPr>
        <w:t xml:space="preserve"> at Curtin.</w:t>
      </w:r>
    </w:p>
    <w:p w14:paraId="559456AA" w14:textId="77777777" w:rsidR="00294356" w:rsidRPr="00294356" w:rsidRDefault="00294356" w:rsidP="00294356">
      <w:pPr>
        <w:pStyle w:val="ListParagraph"/>
        <w:spacing w:line="276" w:lineRule="auto"/>
        <w:ind w:left="709"/>
        <w:rPr>
          <w:rFonts w:ascii="Arial" w:hAnsi="Arial" w:cs="Arial"/>
          <w:sz w:val="6"/>
          <w:szCs w:val="6"/>
          <w:lang w:eastAsia="en-AU"/>
        </w:rPr>
      </w:pPr>
    </w:p>
    <w:p w14:paraId="36CD9B1D" w14:textId="77777777" w:rsidR="00294356" w:rsidRPr="00294356" w:rsidRDefault="00294356" w:rsidP="00294356">
      <w:pPr>
        <w:pStyle w:val="ListParagraph"/>
        <w:numPr>
          <w:ilvl w:val="0"/>
          <w:numId w:val="10"/>
        </w:numPr>
        <w:spacing w:line="276" w:lineRule="auto"/>
        <w:ind w:left="709" w:hanging="352"/>
        <w:rPr>
          <w:rFonts w:ascii="Arial" w:hAnsi="Arial" w:cs="Arial"/>
          <w:szCs w:val="24"/>
          <w:lang w:eastAsia="en-AU"/>
        </w:rPr>
      </w:pPr>
      <w:r w:rsidRPr="00294356">
        <w:rPr>
          <w:rFonts w:ascii="Arial" w:hAnsi="Arial" w:cs="Arial"/>
          <w:szCs w:val="24"/>
          <w:lang w:eastAsia="en-AU"/>
        </w:rPr>
        <w:t xml:space="preserve">The emphasis is on undertaking a course of study that will lead to employment. </w:t>
      </w:r>
    </w:p>
    <w:p w14:paraId="08C47BD5" w14:textId="77777777" w:rsidR="00294356" w:rsidRPr="00294356" w:rsidRDefault="00294356" w:rsidP="00294356">
      <w:pPr>
        <w:pStyle w:val="ListParagraph"/>
        <w:spacing w:line="276" w:lineRule="auto"/>
        <w:ind w:left="709"/>
        <w:rPr>
          <w:rFonts w:ascii="Arial" w:hAnsi="Arial" w:cs="Arial"/>
          <w:sz w:val="6"/>
          <w:szCs w:val="6"/>
          <w:lang w:eastAsia="en-AU"/>
        </w:rPr>
      </w:pPr>
    </w:p>
    <w:p w14:paraId="74CF5B1D" w14:textId="77777777" w:rsidR="00294356" w:rsidRPr="00294356" w:rsidRDefault="00294356" w:rsidP="00294356">
      <w:pPr>
        <w:pStyle w:val="ListParagraph"/>
        <w:numPr>
          <w:ilvl w:val="0"/>
          <w:numId w:val="10"/>
        </w:numPr>
        <w:spacing w:line="276" w:lineRule="auto"/>
        <w:ind w:left="709" w:hanging="352"/>
        <w:rPr>
          <w:rFonts w:ascii="Arial" w:hAnsi="Arial" w:cs="Arial"/>
          <w:szCs w:val="24"/>
          <w:lang w:eastAsia="en-AU"/>
        </w:rPr>
      </w:pPr>
      <w:r w:rsidRPr="00294356">
        <w:rPr>
          <w:rFonts w:ascii="Arial" w:hAnsi="Arial" w:cs="Arial"/>
          <w:szCs w:val="24"/>
          <w:lang w:eastAsia="en-AU"/>
        </w:rPr>
        <w:t xml:space="preserve">All students undertaking a teaching degree must pass a </w:t>
      </w:r>
      <w:hyperlink r:id="rId59" w:history="1">
        <w:r w:rsidRPr="00294356">
          <w:rPr>
            <w:rStyle w:val="Hyperlink"/>
            <w:rFonts w:ascii="Arial" w:hAnsi="Arial" w:cs="Arial"/>
            <w:szCs w:val="24"/>
            <w:lang w:eastAsia="en-AU"/>
          </w:rPr>
          <w:t>Teaching Performance Assessment</w:t>
        </w:r>
      </w:hyperlink>
      <w:r w:rsidRPr="00294356">
        <w:rPr>
          <w:rFonts w:ascii="Arial" w:hAnsi="Arial" w:cs="Arial"/>
          <w:szCs w:val="24"/>
          <w:lang w:eastAsia="en-AU"/>
        </w:rPr>
        <w:t xml:space="preserve"> of literacy and numeracy skills.  This is a Federal Government requirement that all undergraduate pre-service teachers must pass. </w:t>
      </w:r>
    </w:p>
    <w:p w14:paraId="39E714D6" w14:textId="1CB31D36" w:rsidR="00294356" w:rsidRDefault="00294356" w:rsidP="00294356">
      <w:pPr>
        <w:pStyle w:val="Heading2"/>
        <w:rPr>
          <w:rFonts w:ascii="Arial" w:hAnsi="Arial" w:cs="Arial"/>
          <w:sz w:val="6"/>
          <w:szCs w:val="6"/>
        </w:rPr>
      </w:pPr>
    </w:p>
    <w:p w14:paraId="1E74530C" w14:textId="77777777" w:rsidR="00294356" w:rsidRPr="00294356" w:rsidRDefault="00294356" w:rsidP="00294356">
      <w:pPr>
        <w:rPr>
          <w:sz w:val="12"/>
          <w:szCs w:val="12"/>
        </w:rPr>
      </w:pPr>
    </w:p>
    <w:p w14:paraId="51E76557" w14:textId="1076D571" w:rsidR="00294356" w:rsidRPr="00294356" w:rsidRDefault="00294356" w:rsidP="00294356">
      <w:pPr>
        <w:pStyle w:val="Heading2"/>
        <w:rPr>
          <w:rFonts w:ascii="Arial" w:hAnsi="Arial" w:cs="Arial"/>
          <w:b/>
          <w:color w:val="7030A0"/>
          <w:sz w:val="24"/>
          <w:szCs w:val="24"/>
        </w:rPr>
      </w:pPr>
      <w:r w:rsidRPr="00294356">
        <w:rPr>
          <w:rFonts w:ascii="Arial" w:hAnsi="Arial" w:cs="Arial"/>
          <w:b/>
          <w:color w:val="7030A0"/>
          <w:sz w:val="24"/>
          <w:szCs w:val="24"/>
        </w:rPr>
        <w:t>Curtin Science and Engineering</w:t>
      </w:r>
    </w:p>
    <w:p w14:paraId="3527938C" w14:textId="77777777" w:rsidR="00294356" w:rsidRPr="00294356" w:rsidRDefault="00294356" w:rsidP="00294356">
      <w:pPr>
        <w:spacing w:line="276" w:lineRule="auto"/>
        <w:rPr>
          <w:rFonts w:cs="Arial"/>
          <w:b/>
          <w:color w:val="7030A0"/>
          <w:sz w:val="6"/>
          <w:szCs w:val="6"/>
          <w:lang w:eastAsia="en-AU"/>
        </w:rPr>
      </w:pPr>
    </w:p>
    <w:p w14:paraId="4A542CA3" w14:textId="77777777" w:rsidR="00294356" w:rsidRPr="00294356" w:rsidRDefault="00294356" w:rsidP="00294356">
      <w:pPr>
        <w:pStyle w:val="ListParagraph"/>
        <w:numPr>
          <w:ilvl w:val="0"/>
          <w:numId w:val="7"/>
        </w:numPr>
        <w:spacing w:line="276" w:lineRule="auto"/>
        <w:rPr>
          <w:rFonts w:ascii="Arial" w:hAnsi="Arial" w:cs="Arial"/>
          <w:szCs w:val="24"/>
          <w:lang w:eastAsia="en-AU"/>
        </w:rPr>
      </w:pPr>
      <w:r w:rsidRPr="00294356">
        <w:rPr>
          <w:rFonts w:ascii="Arial" w:hAnsi="Arial" w:cs="Arial"/>
          <w:szCs w:val="24"/>
          <w:lang w:eastAsia="en-AU"/>
        </w:rPr>
        <w:t xml:space="preserve">The Curtin </w:t>
      </w:r>
      <w:hyperlink r:id="rId60" w:history="1">
        <w:r w:rsidRPr="00294356">
          <w:rPr>
            <w:rStyle w:val="Hyperlink"/>
            <w:rFonts w:ascii="Arial" w:hAnsi="Arial" w:cs="Arial"/>
            <w:szCs w:val="24"/>
            <w:lang w:eastAsia="en-AU"/>
          </w:rPr>
          <w:t>Science and Engineering School</w:t>
        </w:r>
      </w:hyperlink>
      <w:r w:rsidRPr="00294356">
        <w:rPr>
          <w:rFonts w:ascii="Arial" w:hAnsi="Arial" w:cs="Arial"/>
          <w:szCs w:val="24"/>
          <w:lang w:eastAsia="en-AU"/>
        </w:rPr>
        <w:t xml:space="preserve"> is introducing more flexibility and more digital competency across all courses. </w:t>
      </w:r>
    </w:p>
    <w:p w14:paraId="1A414DB2" w14:textId="77777777" w:rsidR="00294356" w:rsidRPr="00294356" w:rsidRDefault="00294356" w:rsidP="00294356">
      <w:pPr>
        <w:pStyle w:val="ListParagraph"/>
        <w:spacing w:line="276" w:lineRule="auto"/>
        <w:rPr>
          <w:rFonts w:ascii="Arial" w:hAnsi="Arial" w:cs="Arial"/>
          <w:sz w:val="6"/>
          <w:szCs w:val="6"/>
          <w:lang w:eastAsia="en-AU"/>
        </w:rPr>
      </w:pPr>
    </w:p>
    <w:p w14:paraId="564E6F64" w14:textId="77777777" w:rsidR="00294356" w:rsidRPr="00294356" w:rsidRDefault="00294356" w:rsidP="00294356">
      <w:pPr>
        <w:pStyle w:val="ListParagraph"/>
        <w:numPr>
          <w:ilvl w:val="0"/>
          <w:numId w:val="7"/>
        </w:numPr>
        <w:spacing w:line="276" w:lineRule="auto"/>
        <w:rPr>
          <w:rFonts w:ascii="Arial" w:hAnsi="Arial" w:cs="Arial"/>
          <w:szCs w:val="24"/>
          <w:lang w:eastAsia="en-AU"/>
        </w:rPr>
      </w:pPr>
      <w:r w:rsidRPr="00294356">
        <w:rPr>
          <w:rFonts w:ascii="Arial" w:hAnsi="Arial" w:cs="Arial"/>
          <w:szCs w:val="24"/>
          <w:lang w:eastAsia="en-AU"/>
        </w:rPr>
        <w:t xml:space="preserve">A </w:t>
      </w:r>
      <w:hyperlink r:id="rId61" w:history="1">
        <w:r w:rsidRPr="00294356">
          <w:rPr>
            <w:rStyle w:val="Hyperlink"/>
            <w:rFonts w:ascii="Arial" w:hAnsi="Arial" w:cs="Arial"/>
            <w:szCs w:val="24"/>
            <w:lang w:eastAsia="en-AU"/>
          </w:rPr>
          <w:t>Graduate Diploma in Cyber Security</w:t>
        </w:r>
      </w:hyperlink>
      <w:r w:rsidRPr="00294356">
        <w:rPr>
          <w:rFonts w:ascii="Arial" w:hAnsi="Arial" w:cs="Arial"/>
          <w:szCs w:val="24"/>
          <w:lang w:eastAsia="en-AU"/>
        </w:rPr>
        <w:t xml:space="preserve"> is increasing Curtin’s focus in this field. </w:t>
      </w:r>
    </w:p>
    <w:p w14:paraId="1A144558" w14:textId="77777777" w:rsidR="00294356" w:rsidRPr="00294356" w:rsidRDefault="00294356" w:rsidP="00294356">
      <w:pPr>
        <w:pStyle w:val="ListParagraph"/>
        <w:spacing w:line="276" w:lineRule="auto"/>
        <w:rPr>
          <w:rFonts w:ascii="Arial" w:hAnsi="Arial" w:cs="Arial"/>
          <w:sz w:val="6"/>
          <w:szCs w:val="6"/>
          <w:lang w:eastAsia="en-AU"/>
        </w:rPr>
      </w:pPr>
    </w:p>
    <w:p w14:paraId="16B4F7AB" w14:textId="77777777" w:rsidR="00294356" w:rsidRPr="00294356" w:rsidRDefault="00294356" w:rsidP="00294356">
      <w:pPr>
        <w:pStyle w:val="ListParagraph"/>
        <w:numPr>
          <w:ilvl w:val="0"/>
          <w:numId w:val="7"/>
        </w:numPr>
        <w:spacing w:line="276" w:lineRule="auto"/>
        <w:rPr>
          <w:rFonts w:ascii="Arial" w:hAnsi="Arial" w:cs="Arial"/>
          <w:szCs w:val="24"/>
          <w:lang w:eastAsia="en-AU"/>
        </w:rPr>
      </w:pPr>
      <w:r w:rsidRPr="00294356">
        <w:rPr>
          <w:rFonts w:ascii="Arial" w:hAnsi="Arial" w:cs="Arial"/>
          <w:szCs w:val="24"/>
          <w:lang w:eastAsia="en-AU"/>
        </w:rPr>
        <w:t xml:space="preserve">An </w:t>
      </w:r>
      <w:hyperlink r:id="rId62" w:history="1">
        <w:r w:rsidRPr="00294356">
          <w:rPr>
            <w:rStyle w:val="Hyperlink"/>
            <w:rFonts w:ascii="Arial" w:hAnsi="Arial" w:cs="Arial"/>
            <w:szCs w:val="24"/>
            <w:lang w:eastAsia="en-AU"/>
          </w:rPr>
          <w:t>Associate Degree in Agribusiness</w:t>
        </w:r>
      </w:hyperlink>
      <w:r w:rsidRPr="00294356">
        <w:rPr>
          <w:rFonts w:ascii="Arial" w:hAnsi="Arial" w:cs="Arial"/>
          <w:szCs w:val="24"/>
          <w:lang w:eastAsia="en-AU"/>
        </w:rPr>
        <w:t xml:space="preserve"> started this year. Entry to this course is via portfolio and it articulates into a degree in Agribusiness. </w:t>
      </w:r>
    </w:p>
    <w:p w14:paraId="378E2587" w14:textId="77777777" w:rsidR="00294356" w:rsidRPr="00294356" w:rsidRDefault="00294356" w:rsidP="00294356">
      <w:pPr>
        <w:pStyle w:val="ListParagraph"/>
        <w:spacing w:line="276" w:lineRule="auto"/>
        <w:rPr>
          <w:rFonts w:ascii="Arial" w:hAnsi="Arial" w:cs="Arial"/>
          <w:sz w:val="6"/>
          <w:szCs w:val="6"/>
          <w:lang w:eastAsia="en-AU"/>
        </w:rPr>
      </w:pPr>
    </w:p>
    <w:p w14:paraId="63426DAE" w14:textId="77777777" w:rsidR="00294356" w:rsidRPr="00294356" w:rsidRDefault="00294356" w:rsidP="00294356">
      <w:pPr>
        <w:pStyle w:val="ListParagraph"/>
        <w:numPr>
          <w:ilvl w:val="0"/>
          <w:numId w:val="7"/>
        </w:numPr>
        <w:spacing w:line="276" w:lineRule="auto"/>
        <w:rPr>
          <w:rFonts w:ascii="Arial" w:hAnsi="Arial" w:cs="Arial"/>
          <w:szCs w:val="24"/>
          <w:lang w:eastAsia="en-AU"/>
        </w:rPr>
      </w:pPr>
      <w:r w:rsidRPr="00294356">
        <w:rPr>
          <w:rFonts w:ascii="Arial" w:hAnsi="Arial" w:cs="Arial"/>
          <w:szCs w:val="24"/>
          <w:lang w:eastAsia="en-AU"/>
        </w:rPr>
        <w:t xml:space="preserve">Double degrees are common with </w:t>
      </w:r>
      <w:proofErr w:type="gramStart"/>
      <w:r w:rsidRPr="00294356">
        <w:rPr>
          <w:rFonts w:ascii="Arial" w:hAnsi="Arial" w:cs="Arial"/>
          <w:szCs w:val="24"/>
          <w:lang w:eastAsia="en-AU"/>
        </w:rPr>
        <w:t>5 year</w:t>
      </w:r>
      <w:proofErr w:type="gramEnd"/>
      <w:r w:rsidRPr="00294356">
        <w:rPr>
          <w:rFonts w:ascii="Arial" w:hAnsi="Arial" w:cs="Arial"/>
          <w:szCs w:val="24"/>
          <w:lang w:eastAsia="en-AU"/>
        </w:rPr>
        <w:t xml:space="preserve"> computer science and engineering degrees being most popular. </w:t>
      </w:r>
    </w:p>
    <w:p w14:paraId="06768A8D" w14:textId="77777777" w:rsidR="00294356" w:rsidRPr="00294356" w:rsidRDefault="00294356" w:rsidP="00294356">
      <w:pPr>
        <w:pStyle w:val="ListParagraph"/>
        <w:rPr>
          <w:rFonts w:ascii="Arial" w:hAnsi="Arial" w:cs="Arial"/>
          <w:sz w:val="12"/>
          <w:szCs w:val="12"/>
          <w:lang w:eastAsia="en-AU"/>
        </w:rPr>
      </w:pPr>
    </w:p>
    <w:p w14:paraId="070F3786" w14:textId="77777777" w:rsidR="00294356" w:rsidRPr="00294356" w:rsidRDefault="00294356" w:rsidP="00294356">
      <w:pPr>
        <w:pStyle w:val="Heading2"/>
        <w:rPr>
          <w:rFonts w:ascii="Arial" w:hAnsi="Arial" w:cs="Arial"/>
          <w:b/>
          <w:color w:val="7030A0"/>
          <w:sz w:val="24"/>
          <w:szCs w:val="24"/>
        </w:rPr>
      </w:pPr>
      <w:r w:rsidRPr="00294356">
        <w:rPr>
          <w:rFonts w:ascii="Arial" w:hAnsi="Arial" w:cs="Arial"/>
          <w:b/>
          <w:color w:val="7030A0"/>
          <w:sz w:val="24"/>
          <w:szCs w:val="24"/>
        </w:rPr>
        <w:t>Applying for Uni through TISC - Curtin Tips</w:t>
      </w:r>
    </w:p>
    <w:p w14:paraId="24D97474" w14:textId="77777777" w:rsidR="00294356" w:rsidRPr="00294356" w:rsidRDefault="00294356" w:rsidP="00294356">
      <w:pPr>
        <w:pStyle w:val="ListParagraph"/>
        <w:numPr>
          <w:ilvl w:val="0"/>
          <w:numId w:val="8"/>
        </w:numPr>
        <w:spacing w:line="276" w:lineRule="auto"/>
        <w:rPr>
          <w:rFonts w:ascii="Arial" w:hAnsi="Arial" w:cs="Arial"/>
          <w:szCs w:val="24"/>
          <w:lang w:eastAsia="en-AU"/>
        </w:rPr>
      </w:pPr>
      <w:r w:rsidRPr="00294356">
        <w:rPr>
          <w:rFonts w:ascii="Arial" w:hAnsi="Arial" w:cs="Arial"/>
          <w:szCs w:val="24"/>
          <w:lang w:eastAsia="en-AU"/>
        </w:rPr>
        <w:t>Make sure you put a personal email address onto your application NOT your school one.</w:t>
      </w:r>
    </w:p>
    <w:p w14:paraId="45554980" w14:textId="77777777" w:rsidR="00294356" w:rsidRPr="00294356" w:rsidRDefault="00294356" w:rsidP="00294356">
      <w:pPr>
        <w:pStyle w:val="ListParagraph"/>
        <w:spacing w:line="276" w:lineRule="auto"/>
        <w:rPr>
          <w:rFonts w:ascii="Arial" w:hAnsi="Arial" w:cs="Arial"/>
          <w:sz w:val="6"/>
          <w:szCs w:val="6"/>
          <w:lang w:eastAsia="en-AU"/>
        </w:rPr>
      </w:pPr>
      <w:r w:rsidRPr="00294356">
        <w:rPr>
          <w:rFonts w:ascii="Arial" w:hAnsi="Arial" w:cs="Arial"/>
          <w:szCs w:val="24"/>
          <w:lang w:eastAsia="en-AU"/>
        </w:rPr>
        <w:t xml:space="preserve"> </w:t>
      </w:r>
    </w:p>
    <w:p w14:paraId="73F198A6" w14:textId="77777777" w:rsidR="00294356" w:rsidRPr="00294356" w:rsidRDefault="00294356" w:rsidP="00294356">
      <w:pPr>
        <w:pStyle w:val="ListParagraph"/>
        <w:numPr>
          <w:ilvl w:val="0"/>
          <w:numId w:val="8"/>
        </w:numPr>
        <w:spacing w:line="276" w:lineRule="auto"/>
        <w:rPr>
          <w:rFonts w:ascii="Arial" w:hAnsi="Arial" w:cs="Arial"/>
          <w:szCs w:val="24"/>
          <w:lang w:eastAsia="en-AU"/>
        </w:rPr>
      </w:pPr>
      <w:r w:rsidRPr="00294356">
        <w:rPr>
          <w:rFonts w:ascii="Arial" w:hAnsi="Arial" w:cs="Arial"/>
          <w:szCs w:val="24"/>
          <w:lang w:eastAsia="en-AU"/>
        </w:rPr>
        <w:t xml:space="preserve">Be clear about deadlines. It is staggering how many applicants miss deadlines. </w:t>
      </w:r>
    </w:p>
    <w:p w14:paraId="167A20C1" w14:textId="77777777" w:rsidR="00294356" w:rsidRPr="00294356" w:rsidRDefault="00294356" w:rsidP="00294356">
      <w:pPr>
        <w:pStyle w:val="ListParagraph"/>
        <w:spacing w:line="276" w:lineRule="auto"/>
        <w:rPr>
          <w:rFonts w:ascii="Arial" w:hAnsi="Arial" w:cs="Arial"/>
          <w:sz w:val="6"/>
          <w:szCs w:val="6"/>
          <w:lang w:eastAsia="en-AU"/>
        </w:rPr>
      </w:pPr>
    </w:p>
    <w:p w14:paraId="664736BF" w14:textId="77777777" w:rsidR="00294356" w:rsidRPr="00294356" w:rsidRDefault="00294356" w:rsidP="00294356">
      <w:pPr>
        <w:pStyle w:val="ListParagraph"/>
        <w:numPr>
          <w:ilvl w:val="0"/>
          <w:numId w:val="8"/>
        </w:numPr>
        <w:spacing w:line="276" w:lineRule="auto"/>
        <w:rPr>
          <w:rFonts w:ascii="Arial" w:hAnsi="Arial" w:cs="Arial"/>
          <w:szCs w:val="24"/>
          <w:lang w:eastAsia="en-AU"/>
        </w:rPr>
      </w:pPr>
      <w:r w:rsidRPr="00294356">
        <w:rPr>
          <w:rFonts w:ascii="Arial" w:hAnsi="Arial" w:cs="Arial"/>
          <w:szCs w:val="24"/>
          <w:lang w:eastAsia="en-AU"/>
        </w:rPr>
        <w:t xml:space="preserve">Put your Number One preference FIRST, then your next favourite etc. You will have opportunities to change preferences later. </w:t>
      </w:r>
    </w:p>
    <w:p w14:paraId="550C24C9" w14:textId="77777777" w:rsidR="00294356" w:rsidRPr="00294356" w:rsidRDefault="00294356" w:rsidP="00294356">
      <w:pPr>
        <w:pStyle w:val="ListParagraph"/>
        <w:spacing w:line="276" w:lineRule="auto"/>
        <w:rPr>
          <w:rFonts w:ascii="Arial" w:hAnsi="Arial" w:cs="Arial"/>
          <w:sz w:val="6"/>
          <w:szCs w:val="6"/>
          <w:lang w:eastAsia="en-AU"/>
        </w:rPr>
      </w:pPr>
    </w:p>
    <w:p w14:paraId="4DEC2655" w14:textId="77777777" w:rsidR="00294356" w:rsidRPr="00294356" w:rsidRDefault="00294356" w:rsidP="00294356">
      <w:pPr>
        <w:pStyle w:val="ListParagraph"/>
        <w:numPr>
          <w:ilvl w:val="0"/>
          <w:numId w:val="8"/>
        </w:numPr>
        <w:spacing w:after="240" w:line="276" w:lineRule="auto"/>
        <w:rPr>
          <w:rFonts w:ascii="Arial" w:hAnsi="Arial" w:cs="Arial"/>
          <w:szCs w:val="24"/>
          <w:lang w:eastAsia="en-AU"/>
        </w:rPr>
      </w:pPr>
      <w:r w:rsidRPr="00294356">
        <w:rPr>
          <w:rFonts w:ascii="Arial" w:hAnsi="Arial" w:cs="Arial"/>
          <w:szCs w:val="24"/>
          <w:lang w:eastAsia="en-AU"/>
        </w:rPr>
        <w:t xml:space="preserve">If you are going to be overseas or out of range when offers are scheduled, put a proxy, like your parents or trusted family member who can act on your behalf, on your application. </w:t>
      </w:r>
    </w:p>
    <w:p w14:paraId="184DF476" w14:textId="77777777" w:rsidR="00294356" w:rsidRPr="00294356" w:rsidRDefault="00294356" w:rsidP="00294356">
      <w:pPr>
        <w:pStyle w:val="Heading2"/>
        <w:rPr>
          <w:rFonts w:ascii="Arial" w:hAnsi="Arial" w:cs="Arial"/>
          <w:b/>
          <w:color w:val="7030A0"/>
          <w:sz w:val="24"/>
          <w:szCs w:val="24"/>
        </w:rPr>
      </w:pPr>
      <w:r w:rsidRPr="00294356">
        <w:rPr>
          <w:rFonts w:ascii="Arial" w:hAnsi="Arial" w:cs="Arial"/>
          <w:b/>
          <w:color w:val="7030A0"/>
          <w:sz w:val="24"/>
          <w:szCs w:val="24"/>
        </w:rPr>
        <w:t>Curtin Scholarship Application Tips</w:t>
      </w:r>
    </w:p>
    <w:p w14:paraId="01A81329" w14:textId="77777777" w:rsidR="00294356" w:rsidRPr="00294356" w:rsidRDefault="00294356" w:rsidP="00294356">
      <w:pPr>
        <w:rPr>
          <w:rFonts w:cs="Arial"/>
          <w:sz w:val="6"/>
          <w:szCs w:val="6"/>
        </w:rPr>
      </w:pPr>
    </w:p>
    <w:p w14:paraId="27F3B987" w14:textId="77777777" w:rsidR="00294356" w:rsidRPr="00294356" w:rsidRDefault="00294356" w:rsidP="00294356">
      <w:pPr>
        <w:spacing w:line="276" w:lineRule="auto"/>
        <w:rPr>
          <w:rFonts w:cs="Arial"/>
          <w:szCs w:val="24"/>
          <w:lang w:eastAsia="en-AU"/>
        </w:rPr>
      </w:pPr>
      <w:r w:rsidRPr="00294356">
        <w:rPr>
          <w:rFonts w:cs="Arial"/>
          <w:noProof/>
          <w:szCs w:val="24"/>
        </w:rPr>
        <w:drawing>
          <wp:anchor distT="0" distB="0" distL="114300" distR="114300" simplePos="0" relativeHeight="251669504" behindDoc="0" locked="0" layoutInCell="1" allowOverlap="1" wp14:anchorId="6E5CCD52" wp14:editId="793DA7B7">
            <wp:simplePos x="0" y="0"/>
            <wp:positionH relativeFrom="column">
              <wp:posOffset>0</wp:posOffset>
            </wp:positionH>
            <wp:positionV relativeFrom="paragraph">
              <wp:posOffset>13335</wp:posOffset>
            </wp:positionV>
            <wp:extent cx="2039620" cy="1823085"/>
            <wp:effectExtent l="0" t="0" r="0" b="5715"/>
            <wp:wrapSquare wrapText="bothSides"/>
            <wp:docPr id="2" name="Picture 2">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63"/>
                    </pic:cNvPr>
                    <pic:cNvPicPr/>
                  </pic:nvPicPr>
                  <pic:blipFill>
                    <a:blip r:embed="rId64">
                      <a:extLst>
                        <a:ext uri="{28A0092B-C50C-407E-A947-70E740481C1C}">
                          <a14:useLocalDpi xmlns:a14="http://schemas.microsoft.com/office/drawing/2010/main" val="0"/>
                        </a:ext>
                      </a:extLst>
                    </a:blip>
                    <a:stretch>
                      <a:fillRect/>
                    </a:stretch>
                  </pic:blipFill>
                  <pic:spPr>
                    <a:xfrm>
                      <a:off x="0" y="0"/>
                      <a:ext cx="2039620" cy="1823085"/>
                    </a:xfrm>
                    <a:prstGeom prst="rect">
                      <a:avLst/>
                    </a:prstGeom>
                  </pic:spPr>
                </pic:pic>
              </a:graphicData>
            </a:graphic>
            <wp14:sizeRelH relativeFrom="margin">
              <wp14:pctWidth>0</wp14:pctWidth>
            </wp14:sizeRelH>
            <wp14:sizeRelV relativeFrom="margin">
              <wp14:pctHeight>0</wp14:pctHeight>
            </wp14:sizeRelV>
          </wp:anchor>
        </w:drawing>
      </w:r>
      <w:r w:rsidRPr="00294356">
        <w:rPr>
          <w:rFonts w:cs="Arial"/>
          <w:szCs w:val="24"/>
          <w:lang w:eastAsia="en-AU"/>
        </w:rPr>
        <w:t xml:space="preserve">Curtin has a new page where they have gathered all information </w:t>
      </w:r>
      <w:hyperlink r:id="rId65" w:history="1">
        <w:r w:rsidRPr="00294356">
          <w:rPr>
            <w:rStyle w:val="Hyperlink"/>
            <w:rFonts w:cs="Arial"/>
            <w:szCs w:val="24"/>
            <w:lang w:eastAsia="en-AU"/>
          </w:rPr>
          <w:t>about scholarships.</w:t>
        </w:r>
      </w:hyperlink>
      <w:r w:rsidRPr="00294356">
        <w:rPr>
          <w:rFonts w:cs="Arial"/>
          <w:szCs w:val="24"/>
          <w:lang w:eastAsia="en-AU"/>
        </w:rPr>
        <w:t xml:space="preserve"> </w:t>
      </w:r>
    </w:p>
    <w:p w14:paraId="4C213B46" w14:textId="77777777" w:rsidR="00294356" w:rsidRPr="00294356" w:rsidRDefault="00294356" w:rsidP="00294356">
      <w:pPr>
        <w:spacing w:line="276" w:lineRule="auto"/>
        <w:rPr>
          <w:rFonts w:cs="Arial"/>
          <w:szCs w:val="24"/>
          <w:lang w:eastAsia="en-AU"/>
        </w:rPr>
      </w:pPr>
      <w:r w:rsidRPr="00294356">
        <w:rPr>
          <w:rFonts w:cs="Arial"/>
          <w:szCs w:val="24"/>
          <w:lang w:eastAsia="en-AU"/>
        </w:rPr>
        <w:t xml:space="preserve">There is an 18-page step by step guide to applying for scholarships, starting with how to search for scholarships you are eligible for. </w:t>
      </w:r>
    </w:p>
    <w:p w14:paraId="31EBB97F" w14:textId="77777777" w:rsidR="00294356" w:rsidRPr="00294356" w:rsidRDefault="00294356" w:rsidP="00294356">
      <w:pPr>
        <w:spacing w:line="276" w:lineRule="auto"/>
        <w:rPr>
          <w:rFonts w:cs="Arial"/>
          <w:szCs w:val="24"/>
          <w:lang w:eastAsia="en-AU"/>
        </w:rPr>
      </w:pPr>
      <w:r w:rsidRPr="00294356">
        <w:rPr>
          <w:rFonts w:cs="Arial"/>
          <w:szCs w:val="24"/>
          <w:lang w:eastAsia="en-AU"/>
        </w:rPr>
        <w:t xml:space="preserve">A key tip is to BE AWARE OF CLOSING DATES. </w:t>
      </w:r>
    </w:p>
    <w:p w14:paraId="3B37FCD4" w14:textId="77777777" w:rsidR="00294356" w:rsidRPr="00294356" w:rsidRDefault="00294356" w:rsidP="00294356">
      <w:pPr>
        <w:spacing w:line="276" w:lineRule="auto"/>
        <w:rPr>
          <w:rFonts w:cs="Arial"/>
          <w:szCs w:val="24"/>
          <w:lang w:eastAsia="en-AU"/>
        </w:rPr>
      </w:pPr>
      <w:r w:rsidRPr="00294356">
        <w:rPr>
          <w:rFonts w:cs="Arial"/>
          <w:szCs w:val="24"/>
          <w:lang w:eastAsia="en-AU"/>
        </w:rPr>
        <w:t xml:space="preserve">The best scholarships take some time and effort to create a great application. </w:t>
      </w:r>
    </w:p>
    <w:p w14:paraId="6DEB13A0" w14:textId="77777777" w:rsidR="00294356" w:rsidRPr="00294356" w:rsidRDefault="00294356" w:rsidP="00294356">
      <w:pPr>
        <w:spacing w:line="276" w:lineRule="auto"/>
        <w:rPr>
          <w:rStyle w:val="Hyperlink"/>
          <w:rFonts w:cs="Arial"/>
          <w:szCs w:val="24"/>
          <w:lang w:eastAsia="en-AU"/>
        </w:rPr>
      </w:pPr>
      <w:r w:rsidRPr="00294356">
        <w:rPr>
          <w:rFonts w:cs="Arial"/>
          <w:szCs w:val="24"/>
          <w:lang w:eastAsia="en-AU"/>
        </w:rPr>
        <w:t xml:space="preserve">Curtin collects information about lots of scholarships that are not just related to Curtin courses. To subscribe to updates about scholarships that may interest you go </w:t>
      </w:r>
      <w:hyperlink r:id="rId66" w:history="1">
        <w:r w:rsidRPr="00294356">
          <w:rPr>
            <w:rStyle w:val="Hyperlink"/>
            <w:rFonts w:cs="Arial"/>
            <w:szCs w:val="24"/>
            <w:lang w:eastAsia="en-AU"/>
          </w:rPr>
          <w:t>HERE.</w:t>
        </w:r>
      </w:hyperlink>
    </w:p>
    <w:p w14:paraId="4EB7872C" w14:textId="76990A32" w:rsidR="0024567E" w:rsidRDefault="0024567E" w:rsidP="00824878">
      <w:pPr>
        <w:spacing w:line="276" w:lineRule="auto"/>
        <w:rPr>
          <w:rFonts w:cs="Arial"/>
          <w:szCs w:val="24"/>
          <w:lang w:eastAsia="en-AU"/>
        </w:rPr>
      </w:pPr>
    </w:p>
    <w:p w14:paraId="68290FF4" w14:textId="77777777" w:rsidR="00E56960" w:rsidRPr="00294356" w:rsidRDefault="00E56960" w:rsidP="00824878">
      <w:pPr>
        <w:spacing w:line="276" w:lineRule="auto"/>
        <w:rPr>
          <w:rFonts w:cs="Arial"/>
          <w:szCs w:val="24"/>
          <w:lang w:eastAsia="en-AU"/>
        </w:rPr>
      </w:pPr>
    </w:p>
    <w:p w14:paraId="790A20B0" w14:textId="77777777" w:rsidR="00905729" w:rsidRPr="00941E2A" w:rsidRDefault="00905729" w:rsidP="00CC4B09">
      <w:pPr>
        <w:pStyle w:val="Heading1"/>
      </w:pPr>
      <w:bookmarkStart w:id="4" w:name="_Toc9241564"/>
      <w:r w:rsidRPr="00941E2A">
        <w:t>Year11 News</w:t>
      </w:r>
      <w:bookmarkEnd w:id="4"/>
    </w:p>
    <w:p w14:paraId="149506D0" w14:textId="77777777" w:rsidR="00905729" w:rsidRPr="00941E2A" w:rsidRDefault="00905729" w:rsidP="00905729">
      <w:pPr>
        <w:pStyle w:val="Heading2"/>
        <w:ind w:left="720"/>
        <w:rPr>
          <w:rFonts w:ascii="Arial" w:hAnsi="Arial" w:cs="Arial"/>
          <w:b/>
          <w:color w:val="7030A0"/>
          <w:sz w:val="8"/>
          <w:szCs w:val="8"/>
        </w:rPr>
      </w:pPr>
      <w:bookmarkStart w:id="5" w:name="_Hlk511821077"/>
      <w:bookmarkStart w:id="6" w:name="_Hlk511752906"/>
    </w:p>
    <w:p w14:paraId="34330B3E" w14:textId="77777777" w:rsidR="00905729" w:rsidRPr="00941E2A" w:rsidRDefault="00905729" w:rsidP="00905729">
      <w:pPr>
        <w:pStyle w:val="Heading2"/>
        <w:numPr>
          <w:ilvl w:val="0"/>
          <w:numId w:val="3"/>
        </w:numPr>
        <w:rPr>
          <w:rFonts w:ascii="Arial" w:hAnsi="Arial" w:cs="Arial"/>
          <w:b/>
          <w:color w:val="7030A0"/>
          <w:sz w:val="24"/>
          <w:szCs w:val="24"/>
        </w:rPr>
      </w:pPr>
      <w:r w:rsidRPr="00941E2A">
        <w:rPr>
          <w:rFonts w:ascii="Arial" w:hAnsi="Arial" w:cs="Arial"/>
          <w:b/>
          <w:color w:val="7030A0"/>
          <w:sz w:val="24"/>
          <w:szCs w:val="24"/>
        </w:rPr>
        <w:t xml:space="preserve">Urgent 31 May National Youth Science Forum Applications Close </w:t>
      </w:r>
    </w:p>
    <w:p w14:paraId="25430D69" w14:textId="77777777" w:rsidR="00905729" w:rsidRPr="00941E2A" w:rsidRDefault="00905729" w:rsidP="00905729">
      <w:pPr>
        <w:spacing w:after="0" w:line="276" w:lineRule="auto"/>
        <w:rPr>
          <w:rFonts w:cs="Arial"/>
          <w:szCs w:val="24"/>
          <w:lang w:eastAsia="en-AU"/>
        </w:rPr>
      </w:pPr>
      <w:r w:rsidRPr="00941E2A">
        <w:rPr>
          <w:rFonts w:cs="Arial"/>
          <w:noProof/>
          <w:szCs w:val="24"/>
        </w:rPr>
        <w:drawing>
          <wp:anchor distT="0" distB="0" distL="114300" distR="114300" simplePos="0" relativeHeight="251671552" behindDoc="0" locked="0" layoutInCell="1" allowOverlap="1" wp14:anchorId="0A16720F" wp14:editId="1A226E3C">
            <wp:simplePos x="0" y="0"/>
            <wp:positionH relativeFrom="column">
              <wp:posOffset>3582619</wp:posOffset>
            </wp:positionH>
            <wp:positionV relativeFrom="paragraph">
              <wp:posOffset>60020</wp:posOffset>
            </wp:positionV>
            <wp:extent cx="2611120" cy="17335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611120" cy="1733550"/>
                    </a:xfrm>
                    <a:prstGeom prst="rect">
                      <a:avLst/>
                    </a:prstGeom>
                  </pic:spPr>
                </pic:pic>
              </a:graphicData>
            </a:graphic>
            <wp14:sizeRelH relativeFrom="margin">
              <wp14:pctWidth>0</wp14:pctWidth>
            </wp14:sizeRelH>
            <wp14:sizeRelV relativeFrom="margin">
              <wp14:pctHeight>0</wp14:pctHeight>
            </wp14:sizeRelV>
          </wp:anchor>
        </w:drawing>
      </w:r>
      <w:r w:rsidRPr="00941E2A">
        <w:rPr>
          <w:rFonts w:cs="Arial"/>
          <w:szCs w:val="24"/>
          <w:lang w:eastAsia="en-AU"/>
        </w:rPr>
        <w:t>Calling out to all year 11 students. If you like hands-on science workshops, meeting new people and hearing from world-class scientists, apply for the 2020 National Youth Science Forum by 31 May 2019.  For more information head over to the NYSF </w:t>
      </w:r>
      <w:hyperlink r:id="rId68" w:tgtFrame="_blank" w:history="1">
        <w:r w:rsidRPr="00941E2A">
          <w:rPr>
            <w:rFonts w:cs="Arial"/>
            <w:color w:val="0563C1" w:themeColor="hyperlink"/>
            <w:szCs w:val="24"/>
            <w:u w:val="single"/>
            <w:lang w:eastAsia="en-AU"/>
          </w:rPr>
          <w:t>website</w:t>
        </w:r>
      </w:hyperlink>
      <w:r w:rsidRPr="00941E2A">
        <w:rPr>
          <w:rFonts w:cs="Arial"/>
          <w:szCs w:val="24"/>
          <w:lang w:eastAsia="en-AU"/>
        </w:rPr>
        <w:t>.</w:t>
      </w:r>
    </w:p>
    <w:p w14:paraId="18663E5A" w14:textId="77777777" w:rsidR="00905729" w:rsidRPr="00941E2A" w:rsidRDefault="00905729" w:rsidP="00905729">
      <w:pPr>
        <w:pStyle w:val="ListParagraph"/>
        <w:numPr>
          <w:ilvl w:val="0"/>
          <w:numId w:val="11"/>
        </w:numPr>
        <w:spacing w:line="276" w:lineRule="auto"/>
        <w:rPr>
          <w:rFonts w:ascii="Arial" w:hAnsi="Arial" w:cs="Arial"/>
          <w:szCs w:val="24"/>
          <w:lang w:eastAsia="en-AU"/>
        </w:rPr>
      </w:pPr>
      <w:r w:rsidRPr="00941E2A">
        <w:rPr>
          <w:rFonts w:ascii="Arial" w:hAnsi="Arial" w:cs="Arial"/>
          <w:szCs w:val="24"/>
          <w:lang w:eastAsia="en-AU"/>
        </w:rPr>
        <w:t xml:space="preserve">There are </w:t>
      </w:r>
      <w:hyperlink r:id="rId69" w:history="1">
        <w:r w:rsidRPr="00941E2A">
          <w:rPr>
            <w:rFonts w:ascii="Arial" w:hAnsi="Arial" w:cs="Arial"/>
            <w:color w:val="0563C1" w:themeColor="hyperlink"/>
            <w:szCs w:val="24"/>
            <w:u w:val="single"/>
            <w:lang w:eastAsia="en-AU"/>
          </w:rPr>
          <w:t>Equity Scholarships</w:t>
        </w:r>
      </w:hyperlink>
      <w:r w:rsidRPr="00941E2A">
        <w:rPr>
          <w:rFonts w:ascii="Arial" w:hAnsi="Arial" w:cs="Arial"/>
          <w:szCs w:val="24"/>
          <w:lang w:eastAsia="en-AU"/>
        </w:rPr>
        <w:t xml:space="preserve"> that cover about $1000 of the costs.</w:t>
      </w:r>
    </w:p>
    <w:p w14:paraId="2572C7EE" w14:textId="77777777" w:rsidR="00905729" w:rsidRPr="00941E2A" w:rsidRDefault="00905729" w:rsidP="00905729">
      <w:pPr>
        <w:pStyle w:val="ListParagraph"/>
        <w:numPr>
          <w:ilvl w:val="0"/>
          <w:numId w:val="11"/>
        </w:numPr>
        <w:shd w:val="clear" w:color="auto" w:fill="FFFFFF"/>
        <w:spacing w:line="276" w:lineRule="auto"/>
        <w:rPr>
          <w:rFonts w:ascii="Arial" w:eastAsia="Times New Roman" w:hAnsi="Arial" w:cs="Arial"/>
          <w:color w:val="222222"/>
          <w:szCs w:val="24"/>
          <w:lang w:eastAsia="en-AU"/>
        </w:rPr>
      </w:pPr>
      <w:r w:rsidRPr="00941E2A">
        <w:rPr>
          <w:rFonts w:ascii="Arial" w:hAnsi="Arial" w:cs="Arial"/>
          <w:szCs w:val="24"/>
          <w:lang w:eastAsia="en-AU"/>
        </w:rPr>
        <w:t xml:space="preserve">See a video gallery of previous camps </w:t>
      </w:r>
      <w:hyperlink r:id="rId70" w:history="1">
        <w:r w:rsidRPr="00941E2A">
          <w:rPr>
            <w:rFonts w:ascii="Arial" w:hAnsi="Arial" w:cs="Arial"/>
            <w:color w:val="0563C1" w:themeColor="hyperlink"/>
            <w:szCs w:val="24"/>
            <w:u w:val="single"/>
            <w:lang w:eastAsia="en-AU"/>
          </w:rPr>
          <w:t>HERE</w:t>
        </w:r>
      </w:hyperlink>
      <w:r w:rsidRPr="00941E2A">
        <w:rPr>
          <w:rFonts w:ascii="Arial" w:hAnsi="Arial" w:cs="Arial"/>
          <w:szCs w:val="24"/>
          <w:lang w:eastAsia="en-AU"/>
        </w:rPr>
        <w:t xml:space="preserve">. </w:t>
      </w:r>
    </w:p>
    <w:p w14:paraId="3F6CC902" w14:textId="77777777" w:rsidR="00905729" w:rsidRPr="00941E2A" w:rsidRDefault="00905729" w:rsidP="00905729">
      <w:pPr>
        <w:shd w:val="clear" w:color="auto" w:fill="FFFFFF"/>
        <w:spacing w:line="276" w:lineRule="auto"/>
        <w:rPr>
          <w:rFonts w:eastAsia="Times New Roman" w:cs="Arial"/>
          <w:color w:val="222222"/>
          <w:szCs w:val="24"/>
          <w:lang w:eastAsia="en-AU"/>
        </w:rPr>
      </w:pPr>
    </w:p>
    <w:p w14:paraId="4B681982" w14:textId="77777777" w:rsidR="00905729" w:rsidRPr="00941E2A" w:rsidRDefault="00905729" w:rsidP="00905729">
      <w:pPr>
        <w:pStyle w:val="Heading2"/>
        <w:numPr>
          <w:ilvl w:val="0"/>
          <w:numId w:val="11"/>
        </w:numPr>
        <w:rPr>
          <w:rFonts w:ascii="Arial" w:hAnsi="Arial" w:cs="Arial"/>
          <w:b/>
          <w:color w:val="7030A0"/>
          <w:sz w:val="24"/>
          <w:szCs w:val="24"/>
        </w:rPr>
      </w:pPr>
      <w:r w:rsidRPr="00941E2A">
        <w:rPr>
          <w:rFonts w:ascii="Arial" w:hAnsi="Arial" w:cs="Arial"/>
          <w:b/>
          <w:color w:val="7030A0"/>
          <w:sz w:val="24"/>
          <w:szCs w:val="24"/>
        </w:rPr>
        <w:t>Projects Abroad</w:t>
      </w:r>
    </w:p>
    <w:p w14:paraId="73A76A83" w14:textId="01749D28" w:rsidR="00905729" w:rsidRDefault="00905729" w:rsidP="00905729">
      <w:pPr>
        <w:spacing w:line="360" w:lineRule="auto"/>
        <w:rPr>
          <w:rFonts w:cs="Arial"/>
          <w:szCs w:val="24"/>
          <w:lang w:eastAsia="en-AU"/>
        </w:rPr>
      </w:pPr>
      <w:r w:rsidRPr="00941E2A">
        <w:rPr>
          <w:rFonts w:cs="Arial"/>
          <w:noProof/>
          <w:szCs w:val="24"/>
          <w:lang w:eastAsia="en-AU"/>
        </w:rPr>
        <w:drawing>
          <wp:anchor distT="0" distB="0" distL="114300" distR="114300" simplePos="0" relativeHeight="251672576" behindDoc="0" locked="0" layoutInCell="1" allowOverlap="1" wp14:anchorId="35EBC3E5" wp14:editId="491338BE">
            <wp:simplePos x="0" y="0"/>
            <wp:positionH relativeFrom="column">
              <wp:posOffset>-31750</wp:posOffset>
            </wp:positionH>
            <wp:positionV relativeFrom="paragraph">
              <wp:posOffset>269240</wp:posOffset>
            </wp:positionV>
            <wp:extent cx="2606040" cy="1786255"/>
            <wp:effectExtent l="0" t="0" r="0" b="0"/>
            <wp:wrapSquare wrapText="bothSides"/>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2606040" cy="1786255"/>
                    </a:xfrm>
                    <a:prstGeom prst="rect">
                      <a:avLst/>
                    </a:prstGeom>
                  </pic:spPr>
                </pic:pic>
              </a:graphicData>
            </a:graphic>
            <wp14:sizeRelH relativeFrom="margin">
              <wp14:pctWidth>0</wp14:pctWidth>
            </wp14:sizeRelH>
            <wp14:sizeRelV relativeFrom="margin">
              <wp14:pctHeight>0</wp14:pctHeight>
            </wp14:sizeRelV>
          </wp:anchor>
        </w:drawing>
      </w:r>
      <w:r w:rsidRPr="00941E2A">
        <w:rPr>
          <w:rFonts w:cs="Arial"/>
          <w:szCs w:val="24"/>
          <w:lang w:eastAsia="en-AU"/>
        </w:rPr>
        <w:t xml:space="preserve">Projects Abroad offers a wide range of overseas volunteer and service opportunities for high school students. Whether it’s a group mission trip tailored to the school’s requirements or holiday programmes for individuals or small groups of friends, Projects Abroad arranges practical, educational immersion and service projects over 30 developing countries around the world. For more information go </w:t>
      </w:r>
      <w:hyperlink r:id="rId72" w:history="1">
        <w:r w:rsidRPr="00941E2A">
          <w:rPr>
            <w:rStyle w:val="Hyperlink"/>
            <w:rFonts w:cs="Arial"/>
            <w:szCs w:val="24"/>
            <w:lang w:eastAsia="en-AU"/>
          </w:rPr>
          <w:t>HERE</w:t>
        </w:r>
      </w:hyperlink>
      <w:r w:rsidRPr="00941E2A">
        <w:rPr>
          <w:rFonts w:cs="Arial"/>
          <w:szCs w:val="24"/>
          <w:lang w:eastAsia="en-AU"/>
        </w:rPr>
        <w:t xml:space="preserve">. </w:t>
      </w:r>
    </w:p>
    <w:p w14:paraId="71BDA99F" w14:textId="77777777" w:rsidR="00E56960" w:rsidRPr="00941E2A" w:rsidRDefault="00E56960" w:rsidP="00905729">
      <w:pPr>
        <w:spacing w:line="360" w:lineRule="auto"/>
        <w:rPr>
          <w:rFonts w:cs="Arial"/>
          <w:szCs w:val="24"/>
          <w:lang w:eastAsia="en-AU"/>
        </w:rPr>
      </w:pPr>
    </w:p>
    <w:p w14:paraId="78AE1F12" w14:textId="77777777" w:rsidR="00905729" w:rsidRPr="00941E2A" w:rsidRDefault="00905729" w:rsidP="00CC4B09">
      <w:pPr>
        <w:pStyle w:val="Heading1"/>
      </w:pPr>
      <w:bookmarkStart w:id="7" w:name="_Toc9241565"/>
      <w:bookmarkEnd w:id="5"/>
      <w:bookmarkEnd w:id="6"/>
      <w:r w:rsidRPr="00941E2A">
        <w:t>Middle School News</w:t>
      </w:r>
      <w:bookmarkEnd w:id="7"/>
    </w:p>
    <w:p w14:paraId="4AEADC91" w14:textId="77777777" w:rsidR="00905729" w:rsidRDefault="00905729" w:rsidP="00905729">
      <w:pPr>
        <w:pStyle w:val="Heading2"/>
        <w:rPr>
          <w:rFonts w:ascii="Arial" w:hAnsi="Arial" w:cs="Arial"/>
          <w:sz w:val="24"/>
          <w:szCs w:val="24"/>
        </w:rPr>
      </w:pPr>
    </w:p>
    <w:p w14:paraId="2F1C773A" w14:textId="77777777" w:rsidR="00905729" w:rsidRPr="00941E2A" w:rsidRDefault="00905729" w:rsidP="00905729">
      <w:pPr>
        <w:spacing w:line="276" w:lineRule="auto"/>
        <w:rPr>
          <w:rFonts w:cs="Arial"/>
          <w:b/>
          <w:color w:val="7030A0"/>
          <w:szCs w:val="24"/>
        </w:rPr>
      </w:pPr>
      <w:r w:rsidRPr="00941E2A">
        <w:rPr>
          <w:rFonts w:cs="Arial"/>
          <w:szCs w:val="24"/>
          <w:lang w:eastAsia="en-AU"/>
        </w:rPr>
        <w:t xml:space="preserve">. </w:t>
      </w:r>
      <w:r w:rsidRPr="00941E2A">
        <w:rPr>
          <w:rFonts w:cs="Arial"/>
          <w:b/>
          <w:color w:val="7030A0"/>
          <w:szCs w:val="24"/>
        </w:rPr>
        <w:t xml:space="preserve">17-19 June Year 9 &amp; 10: Try a Trade </w:t>
      </w:r>
      <w:proofErr w:type="spellStart"/>
      <w:r w:rsidRPr="00941E2A">
        <w:rPr>
          <w:rFonts w:cs="Arial"/>
          <w:b/>
          <w:color w:val="7030A0"/>
          <w:szCs w:val="24"/>
        </w:rPr>
        <w:t>Opportunities@North</w:t>
      </w:r>
      <w:proofErr w:type="spellEnd"/>
      <w:r w:rsidRPr="00941E2A">
        <w:rPr>
          <w:rFonts w:cs="Arial"/>
          <w:b/>
          <w:color w:val="7030A0"/>
          <w:szCs w:val="24"/>
        </w:rPr>
        <w:t xml:space="preserve"> Metro TAFE</w:t>
      </w:r>
    </w:p>
    <w:p w14:paraId="7216A9A9" w14:textId="77777777" w:rsidR="00905729" w:rsidRDefault="00905729" w:rsidP="00905729">
      <w:pPr>
        <w:spacing w:before="240" w:line="276" w:lineRule="auto"/>
        <w:rPr>
          <w:rFonts w:cs="Arial"/>
          <w:szCs w:val="24"/>
          <w:lang w:val="en-US" w:eastAsia="en-AU"/>
        </w:rPr>
      </w:pPr>
      <w:r w:rsidRPr="00941E2A">
        <w:rPr>
          <w:rFonts w:cs="Arial"/>
          <w:szCs w:val="24"/>
          <w:lang w:eastAsia="en-AU"/>
        </w:rPr>
        <w:t>If your Year 9 or Year 10 students have an interest in the Construction industry, they may want to enrol in the </w:t>
      </w:r>
      <w:hyperlink r:id="rId73" w:tgtFrame="_blank" w:tooltip="Try-A-Trade" w:history="1">
        <w:r w:rsidRPr="00941E2A">
          <w:rPr>
            <w:rFonts w:cs="Arial"/>
            <w:color w:val="0563C1" w:themeColor="hyperlink"/>
            <w:szCs w:val="24"/>
            <w:u w:val="single"/>
            <w:lang w:eastAsia="en-AU"/>
          </w:rPr>
          <w:t>Try-A-Trade </w:t>
        </w:r>
      </w:hyperlink>
      <w:r w:rsidRPr="00941E2A">
        <w:rPr>
          <w:rFonts w:cs="Arial"/>
          <w:szCs w:val="24"/>
          <w:lang w:eastAsia="en-AU"/>
        </w:rPr>
        <w:t>program. Over three days students will try a bit of bricklaying, tiling, and plastering. The program will run at Clarkson and at Balga. A minimum of 12 students is required.</w:t>
      </w:r>
      <w:r>
        <w:rPr>
          <w:rFonts w:cs="Arial"/>
          <w:szCs w:val="24"/>
          <w:lang w:eastAsia="en-AU"/>
        </w:rPr>
        <w:t xml:space="preserve"> </w:t>
      </w:r>
      <w:r w:rsidRPr="00941E2A">
        <w:rPr>
          <w:rFonts w:cs="Arial"/>
          <w:szCs w:val="24"/>
          <w:lang w:val="en-US" w:eastAsia="en-AU"/>
        </w:rPr>
        <w:t xml:space="preserve">Contact </w:t>
      </w:r>
      <w:hyperlink r:id="rId74" w:history="1">
        <w:r w:rsidRPr="00941E2A">
          <w:rPr>
            <w:rFonts w:cs="Arial"/>
            <w:color w:val="0563C1" w:themeColor="hyperlink"/>
            <w:szCs w:val="24"/>
            <w:u w:val="single"/>
            <w:lang w:val="en-US" w:eastAsia="en-AU"/>
          </w:rPr>
          <w:t>North Metro TAFE</w:t>
        </w:r>
      </w:hyperlink>
      <w:r w:rsidRPr="00941E2A">
        <w:rPr>
          <w:rFonts w:cs="Arial"/>
          <w:szCs w:val="24"/>
          <w:lang w:val="en-US" w:eastAsia="en-AU"/>
        </w:rPr>
        <w:t xml:space="preserve"> for more information.</w:t>
      </w:r>
    </w:p>
    <w:p w14:paraId="6A779E12" w14:textId="77777777" w:rsidR="00905729" w:rsidRPr="00941E2A" w:rsidRDefault="00905729" w:rsidP="00905729">
      <w:pPr>
        <w:rPr>
          <w:rFonts w:cs="Arial"/>
          <w:sz w:val="12"/>
          <w:szCs w:val="12"/>
          <w:lang w:val="en-US" w:eastAsia="en-AU"/>
        </w:rPr>
      </w:pPr>
    </w:p>
    <w:p w14:paraId="09F8051D" w14:textId="77777777" w:rsidR="00905729" w:rsidRPr="00941E2A" w:rsidRDefault="00905729" w:rsidP="00905729">
      <w:pPr>
        <w:pStyle w:val="Heading2"/>
        <w:numPr>
          <w:ilvl w:val="0"/>
          <w:numId w:val="15"/>
        </w:numPr>
        <w:rPr>
          <w:rFonts w:ascii="Arial" w:hAnsi="Arial" w:cs="Arial"/>
          <w:b/>
          <w:color w:val="7030A0"/>
          <w:sz w:val="24"/>
          <w:szCs w:val="24"/>
        </w:rPr>
      </w:pPr>
      <w:r w:rsidRPr="00941E2A">
        <w:rPr>
          <w:rFonts w:ascii="Arial" w:hAnsi="Arial" w:cs="Arial"/>
          <w:b/>
          <w:color w:val="7030A0"/>
          <w:sz w:val="24"/>
          <w:szCs w:val="24"/>
        </w:rPr>
        <w:t>19 – 21 June Year 10: Getting into Resources Expo for Secondary Schools</w:t>
      </w:r>
    </w:p>
    <w:p w14:paraId="0AE8E495" w14:textId="77777777" w:rsidR="00905729" w:rsidRPr="00941E2A" w:rsidRDefault="00905729" w:rsidP="00905729">
      <w:pPr>
        <w:rPr>
          <w:rFonts w:cs="Arial"/>
          <w:sz w:val="6"/>
          <w:szCs w:val="6"/>
          <w:lang w:eastAsia="en-AU"/>
        </w:rPr>
      </w:pPr>
    </w:p>
    <w:p w14:paraId="2395E0B4" w14:textId="4097CFF3" w:rsidR="00905729" w:rsidRPr="00941E2A" w:rsidRDefault="001C2102" w:rsidP="00905729">
      <w:pPr>
        <w:spacing w:line="276" w:lineRule="auto"/>
        <w:rPr>
          <w:rFonts w:cs="Arial"/>
          <w:szCs w:val="24"/>
          <w:lang w:eastAsia="en-AU"/>
        </w:rPr>
      </w:pPr>
      <w:r w:rsidRPr="00941E2A">
        <w:rPr>
          <w:rFonts w:cs="Arial"/>
          <w:noProof/>
          <w:szCs w:val="24"/>
        </w:rPr>
        <w:drawing>
          <wp:anchor distT="0" distB="0" distL="114300" distR="114300" simplePos="0" relativeHeight="251673600" behindDoc="0" locked="0" layoutInCell="1" allowOverlap="1" wp14:anchorId="5EA59311" wp14:editId="368B817F">
            <wp:simplePos x="0" y="0"/>
            <wp:positionH relativeFrom="column">
              <wp:posOffset>3606165</wp:posOffset>
            </wp:positionH>
            <wp:positionV relativeFrom="paragraph">
              <wp:posOffset>531495</wp:posOffset>
            </wp:positionV>
            <wp:extent cx="2828925" cy="1171575"/>
            <wp:effectExtent l="0" t="0" r="9525" b="9525"/>
            <wp:wrapSquare wrapText="bothSides"/>
            <wp:docPr id="7413" name="Picture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828925" cy="1171575"/>
                    </a:xfrm>
                    <a:prstGeom prst="rect">
                      <a:avLst/>
                    </a:prstGeom>
                  </pic:spPr>
                </pic:pic>
              </a:graphicData>
            </a:graphic>
            <wp14:sizeRelH relativeFrom="margin">
              <wp14:pctWidth>0</wp14:pctWidth>
            </wp14:sizeRelH>
            <wp14:sizeRelV relativeFrom="margin">
              <wp14:pctHeight>0</wp14:pctHeight>
            </wp14:sizeRelV>
          </wp:anchor>
        </w:drawing>
      </w:r>
      <w:r w:rsidR="00905729" w:rsidRPr="00941E2A">
        <w:rPr>
          <w:rFonts w:cs="Arial"/>
          <w:szCs w:val="24"/>
          <w:lang w:eastAsia="en-AU"/>
        </w:rPr>
        <w:t>This three-day event is designed to showcase the resources industry to secondary schools</w:t>
      </w:r>
      <w:r w:rsidR="00905729" w:rsidRPr="00941E2A">
        <w:rPr>
          <w:rFonts w:cs="Arial"/>
          <w:b/>
          <w:szCs w:val="24"/>
          <w:lang w:eastAsia="en-AU"/>
        </w:rPr>
        <w:t xml:space="preserve">. </w:t>
      </w:r>
      <w:r w:rsidR="00905729" w:rsidRPr="00941E2A">
        <w:rPr>
          <w:rFonts w:cs="Arial"/>
          <w:szCs w:val="24"/>
          <w:lang w:eastAsia="en-AU"/>
        </w:rPr>
        <w:t>It had been primarily developed to assist Year 10 students with making informed decisions about their senior school subject selections.</w:t>
      </w:r>
    </w:p>
    <w:p w14:paraId="47DA1230" w14:textId="4F60688D" w:rsidR="00905729" w:rsidRPr="00941E2A" w:rsidRDefault="00905729" w:rsidP="00905729">
      <w:pPr>
        <w:spacing w:line="276" w:lineRule="auto"/>
        <w:rPr>
          <w:rFonts w:cs="Arial"/>
          <w:szCs w:val="24"/>
          <w:lang w:eastAsia="en-AU"/>
        </w:rPr>
      </w:pPr>
      <w:r w:rsidRPr="00941E2A">
        <w:rPr>
          <w:rFonts w:cs="Arial"/>
          <w:szCs w:val="24"/>
          <w:lang w:eastAsia="en-AU"/>
        </w:rPr>
        <w:t xml:space="preserve"> Students can:</w:t>
      </w:r>
    </w:p>
    <w:p w14:paraId="13F88924" w14:textId="77777777" w:rsidR="00905729" w:rsidRPr="00941E2A" w:rsidRDefault="00905729" w:rsidP="00905729">
      <w:pPr>
        <w:pStyle w:val="ListParagraph"/>
        <w:numPr>
          <w:ilvl w:val="0"/>
          <w:numId w:val="12"/>
        </w:numPr>
        <w:spacing w:line="276" w:lineRule="auto"/>
        <w:rPr>
          <w:rFonts w:ascii="Arial" w:hAnsi="Arial" w:cs="Arial"/>
          <w:szCs w:val="24"/>
          <w:lang w:eastAsia="en-AU"/>
        </w:rPr>
      </w:pPr>
      <w:r w:rsidRPr="00941E2A">
        <w:rPr>
          <w:rFonts w:ascii="Arial" w:hAnsi="Arial" w:cs="Arial"/>
          <w:szCs w:val="24"/>
          <w:lang w:eastAsia="en-AU"/>
        </w:rPr>
        <w:t xml:space="preserve">Learn more about resources careers from people who </w:t>
      </w:r>
      <w:proofErr w:type="gramStart"/>
      <w:r w:rsidRPr="00941E2A">
        <w:rPr>
          <w:rFonts w:ascii="Arial" w:hAnsi="Arial" w:cs="Arial"/>
          <w:szCs w:val="24"/>
          <w:lang w:eastAsia="en-AU"/>
        </w:rPr>
        <w:t>actually do</w:t>
      </w:r>
      <w:proofErr w:type="gramEnd"/>
      <w:r w:rsidRPr="00941E2A">
        <w:rPr>
          <w:rFonts w:ascii="Arial" w:hAnsi="Arial" w:cs="Arial"/>
          <w:szCs w:val="24"/>
          <w:lang w:eastAsia="en-AU"/>
        </w:rPr>
        <w:t xml:space="preserve"> it every day</w:t>
      </w:r>
    </w:p>
    <w:p w14:paraId="40B1EB6A" w14:textId="77777777" w:rsidR="00905729" w:rsidRPr="00941E2A" w:rsidRDefault="00905729" w:rsidP="00905729">
      <w:pPr>
        <w:pStyle w:val="ListParagraph"/>
        <w:numPr>
          <w:ilvl w:val="0"/>
          <w:numId w:val="12"/>
        </w:numPr>
        <w:spacing w:line="276" w:lineRule="auto"/>
        <w:rPr>
          <w:rFonts w:ascii="Arial" w:hAnsi="Arial" w:cs="Arial"/>
          <w:szCs w:val="24"/>
          <w:lang w:eastAsia="en-AU"/>
        </w:rPr>
      </w:pPr>
      <w:r w:rsidRPr="00941E2A">
        <w:rPr>
          <w:rFonts w:ascii="Arial" w:hAnsi="Arial" w:cs="Arial"/>
          <w:szCs w:val="24"/>
          <w:lang w:eastAsia="en-AU"/>
        </w:rPr>
        <w:t>Enjoy hands-on activities providing an immersive and practical experience</w:t>
      </w:r>
    </w:p>
    <w:p w14:paraId="625DFF6A" w14:textId="77777777" w:rsidR="001C2102" w:rsidRDefault="00905729" w:rsidP="00905729">
      <w:pPr>
        <w:pStyle w:val="ListParagraph"/>
        <w:numPr>
          <w:ilvl w:val="0"/>
          <w:numId w:val="12"/>
        </w:numPr>
        <w:spacing w:line="276" w:lineRule="auto"/>
        <w:rPr>
          <w:rFonts w:ascii="Arial" w:hAnsi="Arial" w:cs="Arial"/>
          <w:szCs w:val="24"/>
          <w:lang w:eastAsia="en-AU"/>
        </w:rPr>
      </w:pPr>
      <w:r w:rsidRPr="00941E2A">
        <w:rPr>
          <w:rFonts w:ascii="Arial" w:hAnsi="Arial" w:cs="Arial"/>
          <w:szCs w:val="24"/>
          <w:lang w:eastAsia="en-AU"/>
        </w:rPr>
        <w:t>Find out about a range of technical, professional</w:t>
      </w:r>
    </w:p>
    <w:p w14:paraId="04A12A56" w14:textId="4E60605F" w:rsidR="00905729" w:rsidRPr="00941E2A" w:rsidRDefault="00905729" w:rsidP="001C2102">
      <w:pPr>
        <w:pStyle w:val="ListParagraph"/>
        <w:spacing w:line="276" w:lineRule="auto"/>
        <w:rPr>
          <w:rFonts w:ascii="Arial" w:hAnsi="Arial" w:cs="Arial"/>
          <w:szCs w:val="24"/>
          <w:lang w:eastAsia="en-AU"/>
        </w:rPr>
      </w:pPr>
      <w:r w:rsidRPr="00941E2A">
        <w:rPr>
          <w:rFonts w:ascii="Arial" w:hAnsi="Arial" w:cs="Arial"/>
          <w:szCs w:val="24"/>
          <w:lang w:eastAsia="en-AU"/>
        </w:rPr>
        <w:t xml:space="preserve"> and trade roles available (both VET and ATAR pathways)</w:t>
      </w:r>
    </w:p>
    <w:p w14:paraId="35E1DD24" w14:textId="77777777" w:rsidR="00905729" w:rsidRPr="00941E2A" w:rsidRDefault="00905729" w:rsidP="00905729">
      <w:pPr>
        <w:pStyle w:val="ListParagraph"/>
        <w:numPr>
          <w:ilvl w:val="0"/>
          <w:numId w:val="12"/>
        </w:numPr>
        <w:spacing w:line="276" w:lineRule="auto"/>
        <w:rPr>
          <w:rFonts w:ascii="Arial" w:hAnsi="Arial" w:cs="Arial"/>
          <w:szCs w:val="24"/>
          <w:lang w:eastAsia="en-AU"/>
        </w:rPr>
      </w:pPr>
      <w:r w:rsidRPr="00941E2A">
        <w:rPr>
          <w:rFonts w:ascii="Arial" w:hAnsi="Arial" w:cs="Arial"/>
          <w:szCs w:val="24"/>
          <w:lang w:eastAsia="en-AU"/>
        </w:rPr>
        <w:t>Interact with people who love what they do in the resources industry</w:t>
      </w:r>
    </w:p>
    <w:p w14:paraId="34ED74E3" w14:textId="77777777" w:rsidR="00905729" w:rsidRPr="00941E2A" w:rsidRDefault="00905729" w:rsidP="00905729">
      <w:pPr>
        <w:pStyle w:val="ListParagraph"/>
        <w:numPr>
          <w:ilvl w:val="0"/>
          <w:numId w:val="12"/>
        </w:numPr>
        <w:spacing w:line="276" w:lineRule="auto"/>
        <w:rPr>
          <w:rFonts w:ascii="Arial" w:hAnsi="Arial" w:cs="Arial"/>
          <w:szCs w:val="24"/>
          <w:lang w:eastAsia="en-AU"/>
        </w:rPr>
      </w:pPr>
      <w:r w:rsidRPr="00941E2A">
        <w:rPr>
          <w:rFonts w:ascii="Arial" w:hAnsi="Arial" w:cs="Arial"/>
          <w:szCs w:val="24"/>
          <w:lang w:eastAsia="en-AU"/>
        </w:rPr>
        <w:t>Make quality contacts for the future</w:t>
      </w:r>
    </w:p>
    <w:p w14:paraId="14A9F4E5" w14:textId="77777777" w:rsidR="00905729" w:rsidRPr="00941E2A" w:rsidRDefault="00905729" w:rsidP="00905729">
      <w:pPr>
        <w:spacing w:line="276" w:lineRule="auto"/>
        <w:rPr>
          <w:rFonts w:cs="Arial"/>
          <w:szCs w:val="24"/>
          <w:lang w:eastAsia="en-AU"/>
        </w:rPr>
      </w:pPr>
      <w:r w:rsidRPr="00941E2A">
        <w:rPr>
          <w:rFonts w:cs="Arial"/>
          <w:szCs w:val="24"/>
          <w:lang w:eastAsia="en-AU"/>
        </w:rPr>
        <w:t xml:space="preserve">Find out more </w:t>
      </w:r>
      <w:hyperlink r:id="rId76" w:history="1">
        <w:r w:rsidRPr="00941E2A">
          <w:rPr>
            <w:rStyle w:val="Hyperlink"/>
            <w:rFonts w:cs="Arial"/>
            <w:szCs w:val="24"/>
            <w:lang w:eastAsia="en-AU"/>
          </w:rPr>
          <w:t>HERE.</w:t>
        </w:r>
      </w:hyperlink>
      <w:r w:rsidRPr="00941E2A">
        <w:rPr>
          <w:rFonts w:cs="Arial"/>
          <w:szCs w:val="24"/>
          <w:lang w:eastAsia="en-AU"/>
        </w:rPr>
        <w:t xml:space="preserve"> Register </w:t>
      </w:r>
      <w:hyperlink r:id="rId77" w:history="1">
        <w:r w:rsidRPr="00941E2A">
          <w:rPr>
            <w:rStyle w:val="Hyperlink"/>
            <w:rFonts w:cs="Arial"/>
            <w:szCs w:val="24"/>
            <w:lang w:eastAsia="en-AU"/>
          </w:rPr>
          <w:t>HERE.</w:t>
        </w:r>
      </w:hyperlink>
      <w:r w:rsidRPr="00941E2A">
        <w:rPr>
          <w:rFonts w:cs="Arial"/>
          <w:szCs w:val="24"/>
          <w:lang w:eastAsia="en-AU"/>
        </w:rPr>
        <w:t xml:space="preserve"> </w:t>
      </w:r>
    </w:p>
    <w:p w14:paraId="5724B328" w14:textId="77777777" w:rsidR="00905729" w:rsidRPr="00941E2A" w:rsidRDefault="00905729" w:rsidP="00905729">
      <w:pPr>
        <w:spacing w:line="276" w:lineRule="auto"/>
        <w:rPr>
          <w:rFonts w:cs="Arial"/>
          <w:szCs w:val="24"/>
          <w:lang w:eastAsia="en-AU"/>
        </w:rPr>
      </w:pPr>
      <w:r w:rsidRPr="00941E2A">
        <w:rPr>
          <w:rFonts w:cs="Arial"/>
          <w:szCs w:val="24"/>
          <w:lang w:eastAsia="en-AU"/>
        </w:rPr>
        <w:t>Please note that places are limited so it’s first in best dressed!</w:t>
      </w:r>
    </w:p>
    <w:p w14:paraId="35F9E7B0" w14:textId="4B2A5196" w:rsidR="00905729" w:rsidRPr="00941E2A" w:rsidRDefault="00905729" w:rsidP="00905729">
      <w:pPr>
        <w:rPr>
          <w:rFonts w:cs="Arial"/>
          <w:sz w:val="12"/>
          <w:szCs w:val="12"/>
          <w:lang w:eastAsia="en-AU"/>
        </w:rPr>
      </w:pPr>
    </w:p>
    <w:p w14:paraId="4F3A22D4" w14:textId="27499EDE" w:rsidR="00905729" w:rsidRPr="00941E2A" w:rsidRDefault="001C2102" w:rsidP="00905729">
      <w:pPr>
        <w:pStyle w:val="Heading2"/>
        <w:numPr>
          <w:ilvl w:val="0"/>
          <w:numId w:val="16"/>
        </w:numPr>
        <w:rPr>
          <w:rFonts w:ascii="Arial" w:hAnsi="Arial" w:cs="Arial"/>
          <w:b/>
          <w:color w:val="7030A0"/>
          <w:sz w:val="24"/>
          <w:szCs w:val="24"/>
        </w:rPr>
      </w:pPr>
      <w:r w:rsidRPr="00941E2A">
        <w:rPr>
          <w:rFonts w:cs="Arial"/>
          <w:b/>
          <w:noProof/>
          <w:color w:val="7030A0"/>
          <w:szCs w:val="24"/>
        </w:rPr>
        <w:drawing>
          <wp:anchor distT="0" distB="0" distL="114300" distR="114300" simplePos="0" relativeHeight="251674624" behindDoc="0" locked="0" layoutInCell="1" allowOverlap="1" wp14:anchorId="75C667CD" wp14:editId="26A76006">
            <wp:simplePos x="0" y="0"/>
            <wp:positionH relativeFrom="column">
              <wp:posOffset>4337050</wp:posOffset>
            </wp:positionH>
            <wp:positionV relativeFrom="paragraph">
              <wp:posOffset>43180</wp:posOffset>
            </wp:positionV>
            <wp:extent cx="2092960" cy="1030605"/>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092960" cy="1030605"/>
                    </a:xfrm>
                    <a:prstGeom prst="rect">
                      <a:avLst/>
                    </a:prstGeom>
                  </pic:spPr>
                </pic:pic>
              </a:graphicData>
            </a:graphic>
            <wp14:sizeRelH relativeFrom="margin">
              <wp14:pctWidth>0</wp14:pctWidth>
            </wp14:sizeRelH>
            <wp14:sizeRelV relativeFrom="margin">
              <wp14:pctHeight>0</wp14:pctHeight>
            </wp14:sizeRelV>
          </wp:anchor>
        </w:drawing>
      </w:r>
      <w:r w:rsidR="00905729" w:rsidRPr="00941E2A">
        <w:rPr>
          <w:rFonts w:ascii="Arial" w:hAnsi="Arial" w:cs="Arial"/>
          <w:b/>
          <w:color w:val="7030A0"/>
          <w:sz w:val="24"/>
          <w:szCs w:val="24"/>
        </w:rPr>
        <w:t>ICT Young Explorers Competition</w:t>
      </w:r>
    </w:p>
    <w:p w14:paraId="0456FB55" w14:textId="604A8E80" w:rsidR="00905729" w:rsidRPr="00941E2A" w:rsidRDefault="00905729" w:rsidP="00905729">
      <w:pPr>
        <w:spacing w:before="240" w:line="276" w:lineRule="auto"/>
        <w:rPr>
          <w:rFonts w:cs="Arial"/>
          <w:szCs w:val="24"/>
          <w:lang w:eastAsia="en-AU"/>
        </w:rPr>
      </w:pPr>
      <w:r w:rsidRPr="00941E2A">
        <w:rPr>
          <w:rFonts w:cs="Arial"/>
          <w:szCs w:val="24"/>
          <w:lang w:eastAsia="en-AU"/>
        </w:rPr>
        <w:t xml:space="preserve">A better way to distil gin, a bushfire early detection system and a car that automatically stops at red lights were among last </w:t>
      </w:r>
      <w:proofErr w:type="spellStart"/>
      <w:r w:rsidRPr="00941E2A">
        <w:rPr>
          <w:rFonts w:cs="Arial"/>
          <w:szCs w:val="24"/>
          <w:lang w:eastAsia="en-AU"/>
        </w:rPr>
        <w:t>years</w:t>
      </w:r>
      <w:proofErr w:type="spellEnd"/>
      <w:r w:rsidRPr="00941E2A">
        <w:rPr>
          <w:rFonts w:cs="Arial"/>
          <w:szCs w:val="24"/>
          <w:lang w:eastAsia="en-AU"/>
        </w:rPr>
        <w:t xml:space="preserve"> national winners of the ICT Young Explorers Competition. </w:t>
      </w:r>
    </w:p>
    <w:p w14:paraId="17F496F7" w14:textId="77777777" w:rsidR="00905729" w:rsidRPr="00941E2A" w:rsidRDefault="00905729" w:rsidP="00905729">
      <w:pPr>
        <w:pStyle w:val="Heading2"/>
        <w:rPr>
          <w:rFonts w:ascii="Arial" w:eastAsia="Open Sans" w:hAnsi="Arial" w:cs="Arial"/>
          <w:b/>
          <w:bCs/>
          <w:noProof/>
          <w:color w:val="53C190"/>
          <w:sz w:val="24"/>
          <w:szCs w:val="24"/>
          <w:bdr w:val="none" w:sz="0" w:space="0" w:color="auto" w:frame="1"/>
          <w:lang w:val="en-US" w:eastAsia="en-AU"/>
        </w:rPr>
      </w:pPr>
      <w:r w:rsidRPr="00941E2A">
        <w:rPr>
          <w:rFonts w:ascii="Arial" w:hAnsi="Arial" w:cs="Arial"/>
          <w:sz w:val="24"/>
          <w:szCs w:val="24"/>
          <w:lang w:eastAsia="en-AU"/>
        </w:rPr>
        <w:t xml:space="preserve">Students can do a project of their choice. Find details </w:t>
      </w:r>
      <w:hyperlink r:id="rId79" w:history="1">
        <w:r w:rsidRPr="00941E2A">
          <w:rPr>
            <w:rStyle w:val="Hyperlink"/>
            <w:rFonts w:ascii="Arial" w:hAnsi="Arial" w:cs="Arial"/>
            <w:sz w:val="24"/>
            <w:szCs w:val="24"/>
            <w:lang w:eastAsia="en-AU"/>
          </w:rPr>
          <w:t>HERE</w:t>
        </w:r>
      </w:hyperlink>
      <w:r w:rsidRPr="00941E2A">
        <w:rPr>
          <w:rFonts w:ascii="Arial" w:eastAsia="Open Sans" w:hAnsi="Arial" w:cs="Arial"/>
          <w:b/>
          <w:bCs/>
          <w:noProof/>
          <w:color w:val="53C190"/>
          <w:sz w:val="24"/>
          <w:szCs w:val="24"/>
          <w:bdr w:val="none" w:sz="0" w:space="0" w:color="auto" w:frame="1"/>
          <w:lang w:val="en-US" w:eastAsia="en-AU"/>
        </w:rPr>
        <w:t xml:space="preserve"> </w:t>
      </w:r>
    </w:p>
    <w:p w14:paraId="1D504638" w14:textId="77777777" w:rsidR="00905729" w:rsidRPr="00941E2A" w:rsidRDefault="00905729" w:rsidP="00905729">
      <w:pPr>
        <w:pStyle w:val="Heading2"/>
        <w:rPr>
          <w:rFonts w:ascii="Arial" w:eastAsia="Open Sans" w:hAnsi="Arial" w:cs="Arial"/>
          <w:b/>
          <w:bCs/>
          <w:noProof/>
          <w:color w:val="53C190"/>
          <w:sz w:val="24"/>
          <w:szCs w:val="24"/>
          <w:bdr w:val="none" w:sz="0" w:space="0" w:color="auto" w:frame="1"/>
          <w:lang w:val="en-US" w:eastAsia="en-AU"/>
        </w:rPr>
      </w:pPr>
    </w:p>
    <w:p w14:paraId="2BA28692" w14:textId="77777777" w:rsidR="00905729" w:rsidRPr="001C2102" w:rsidRDefault="00905729" w:rsidP="00905729">
      <w:pPr>
        <w:pStyle w:val="Heading2"/>
        <w:numPr>
          <w:ilvl w:val="0"/>
          <w:numId w:val="16"/>
        </w:numPr>
        <w:rPr>
          <w:rFonts w:ascii="Arial" w:eastAsia="Open Sans" w:hAnsi="Arial" w:cs="Arial"/>
          <w:b/>
          <w:bCs/>
          <w:noProof/>
          <w:color w:val="7030A0"/>
          <w:sz w:val="24"/>
          <w:szCs w:val="24"/>
          <w:bdr w:val="none" w:sz="0" w:space="0" w:color="auto" w:frame="1"/>
          <w:lang w:val="en-US" w:eastAsia="en-AU"/>
        </w:rPr>
      </w:pPr>
      <w:r w:rsidRPr="001C2102">
        <w:rPr>
          <w:rFonts w:ascii="Arial" w:hAnsi="Arial" w:cs="Arial"/>
          <w:b/>
          <w:noProof/>
          <w:sz w:val="24"/>
          <w:szCs w:val="24"/>
          <w:lang w:eastAsia="en-AU"/>
        </w:rPr>
        <w:drawing>
          <wp:anchor distT="0" distB="0" distL="114300" distR="114300" simplePos="0" relativeHeight="251676672" behindDoc="0" locked="0" layoutInCell="1" allowOverlap="1" wp14:anchorId="4013F916" wp14:editId="594788C6">
            <wp:simplePos x="0" y="0"/>
            <wp:positionH relativeFrom="column">
              <wp:posOffset>4197122</wp:posOffset>
            </wp:positionH>
            <wp:positionV relativeFrom="paragraph">
              <wp:posOffset>173228</wp:posOffset>
            </wp:positionV>
            <wp:extent cx="2057400" cy="4387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57400" cy="438785"/>
                    </a:xfrm>
                    <a:prstGeom prst="rect">
                      <a:avLst/>
                    </a:prstGeom>
                    <a:noFill/>
                  </pic:spPr>
                </pic:pic>
              </a:graphicData>
            </a:graphic>
            <wp14:sizeRelH relativeFrom="margin">
              <wp14:pctWidth>0</wp14:pctWidth>
            </wp14:sizeRelH>
            <wp14:sizeRelV relativeFrom="margin">
              <wp14:pctHeight>0</wp14:pctHeight>
            </wp14:sizeRelV>
          </wp:anchor>
        </w:drawing>
      </w:r>
      <w:r w:rsidRPr="001C2102">
        <w:rPr>
          <w:rFonts w:ascii="Arial" w:eastAsia="Open Sans" w:hAnsi="Arial" w:cs="Arial"/>
          <w:b/>
          <w:bCs/>
          <w:noProof/>
          <w:color w:val="7030A0"/>
          <w:sz w:val="24"/>
          <w:szCs w:val="24"/>
          <w:bdr w:val="none" w:sz="0" w:space="0" w:color="auto" w:frame="1"/>
          <w:lang w:val="en-US" w:eastAsia="en-AU"/>
        </w:rPr>
        <w:t xml:space="preserve">Year 10 and 11 MESH Awards Open Now </w:t>
      </w:r>
    </w:p>
    <w:p w14:paraId="151159AC" w14:textId="77777777" w:rsidR="00905729" w:rsidRPr="00941E2A" w:rsidRDefault="00905729" w:rsidP="00905729">
      <w:pPr>
        <w:spacing w:before="240" w:line="240" w:lineRule="auto"/>
        <w:rPr>
          <w:rFonts w:cs="Arial"/>
          <w:szCs w:val="24"/>
          <w:lang w:eastAsia="en-AU"/>
        </w:rPr>
      </w:pPr>
      <w:r w:rsidRPr="00941E2A">
        <w:rPr>
          <w:rFonts w:cs="Arial"/>
          <w:szCs w:val="24"/>
          <w:lang w:eastAsia="en-AU"/>
        </w:rPr>
        <w:t>Great to see awards available to West Australian creative students.</w:t>
      </w:r>
    </w:p>
    <w:p w14:paraId="55A9CBAA" w14:textId="77777777" w:rsidR="00905729" w:rsidRPr="00941E2A" w:rsidRDefault="00905729" w:rsidP="00905729">
      <w:pPr>
        <w:tabs>
          <w:tab w:val="num" w:pos="720"/>
        </w:tabs>
        <w:spacing w:line="240" w:lineRule="auto"/>
        <w:rPr>
          <w:rFonts w:cs="Arial"/>
          <w:szCs w:val="24"/>
          <w:lang w:eastAsia="en-AU"/>
        </w:rPr>
      </w:pPr>
      <w:r w:rsidRPr="00941E2A">
        <w:rPr>
          <w:rFonts w:cs="Arial"/>
          <w:szCs w:val="24"/>
          <w:lang w:eastAsia="en-AU"/>
        </w:rPr>
        <w:t>The MESH at Murdoch Awards recognise and reward year 10 and 11 high school students in for:</w:t>
      </w:r>
    </w:p>
    <w:tbl>
      <w:tblPr>
        <w:tblStyle w:val="TableGrid1"/>
        <w:tblW w:w="0" w:type="auto"/>
        <w:tblInd w:w="-5" w:type="dxa"/>
        <w:tblLook w:val="04A0" w:firstRow="1" w:lastRow="0" w:firstColumn="1" w:lastColumn="0" w:noHBand="0" w:noVBand="1"/>
      </w:tblPr>
      <w:tblGrid>
        <w:gridCol w:w="4104"/>
        <w:gridCol w:w="4192"/>
      </w:tblGrid>
      <w:tr w:rsidR="00905729" w:rsidRPr="00941E2A" w14:paraId="37D2AD8F" w14:textId="77777777" w:rsidTr="00640078">
        <w:tc>
          <w:tcPr>
            <w:tcW w:w="4104" w:type="dxa"/>
          </w:tcPr>
          <w:p w14:paraId="6DF70ABA" w14:textId="77777777" w:rsidR="00905729" w:rsidRPr="00941E2A" w:rsidRDefault="00905729" w:rsidP="00905729">
            <w:pPr>
              <w:numPr>
                <w:ilvl w:val="0"/>
                <w:numId w:val="14"/>
              </w:numPr>
              <w:tabs>
                <w:tab w:val="num" w:pos="720"/>
              </w:tabs>
              <w:spacing w:line="360" w:lineRule="auto"/>
              <w:contextualSpacing/>
              <w:rPr>
                <w:rFonts w:ascii="Arial" w:hAnsi="Arial" w:cs="Arial"/>
                <w:lang w:eastAsia="en-AU"/>
              </w:rPr>
            </w:pPr>
            <w:r w:rsidRPr="00941E2A">
              <w:rPr>
                <w:rFonts w:ascii="Arial" w:hAnsi="Arial" w:cs="Arial"/>
                <w:lang w:eastAsia="en-AU"/>
              </w:rPr>
              <w:t>Best Short Film </w:t>
            </w:r>
          </w:p>
        </w:tc>
        <w:tc>
          <w:tcPr>
            <w:tcW w:w="4192" w:type="dxa"/>
          </w:tcPr>
          <w:p w14:paraId="396376D5"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Persuasive Speech</w:t>
            </w:r>
          </w:p>
        </w:tc>
      </w:tr>
      <w:tr w:rsidR="00905729" w:rsidRPr="00941E2A" w14:paraId="6B1967AC" w14:textId="77777777" w:rsidTr="00640078">
        <w:tc>
          <w:tcPr>
            <w:tcW w:w="4104" w:type="dxa"/>
          </w:tcPr>
          <w:p w14:paraId="28591B2C"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Video Game Character Concept </w:t>
            </w:r>
          </w:p>
        </w:tc>
        <w:tc>
          <w:tcPr>
            <w:tcW w:w="4192" w:type="dxa"/>
          </w:tcPr>
          <w:p w14:paraId="7D7420C0"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Magazine Cover Design</w:t>
            </w:r>
          </w:p>
        </w:tc>
      </w:tr>
      <w:tr w:rsidR="00905729" w:rsidRPr="00941E2A" w14:paraId="65D9C1AE" w14:textId="77777777" w:rsidTr="00640078">
        <w:tc>
          <w:tcPr>
            <w:tcW w:w="4104" w:type="dxa"/>
          </w:tcPr>
          <w:p w14:paraId="48AB307D"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Music Production </w:t>
            </w:r>
          </w:p>
        </w:tc>
        <w:tc>
          <w:tcPr>
            <w:tcW w:w="4192" w:type="dxa"/>
          </w:tcPr>
          <w:p w14:paraId="6A7000C0"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Recorded Interview </w:t>
            </w:r>
          </w:p>
        </w:tc>
      </w:tr>
      <w:tr w:rsidR="00905729" w:rsidRPr="00941E2A" w14:paraId="5232DDCF" w14:textId="77777777" w:rsidTr="00640078">
        <w:tc>
          <w:tcPr>
            <w:tcW w:w="4104" w:type="dxa"/>
          </w:tcPr>
          <w:p w14:paraId="6DE81AAE"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Photographic Series </w:t>
            </w:r>
          </w:p>
        </w:tc>
        <w:tc>
          <w:tcPr>
            <w:tcW w:w="4192" w:type="dxa"/>
          </w:tcPr>
          <w:p w14:paraId="7C5489AE"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Dramatic Monologue to Camera </w:t>
            </w:r>
          </w:p>
        </w:tc>
      </w:tr>
      <w:tr w:rsidR="00905729" w:rsidRPr="00941E2A" w14:paraId="5D593E29" w14:textId="77777777" w:rsidTr="00640078">
        <w:tc>
          <w:tcPr>
            <w:tcW w:w="4104" w:type="dxa"/>
          </w:tcPr>
          <w:p w14:paraId="047422F2"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Online News Story </w:t>
            </w:r>
          </w:p>
        </w:tc>
        <w:tc>
          <w:tcPr>
            <w:tcW w:w="4192" w:type="dxa"/>
          </w:tcPr>
          <w:p w14:paraId="766D6219" w14:textId="77777777" w:rsidR="00905729" w:rsidRPr="00941E2A" w:rsidRDefault="00905729" w:rsidP="00905729">
            <w:pPr>
              <w:numPr>
                <w:ilvl w:val="0"/>
                <w:numId w:val="13"/>
              </w:numPr>
              <w:rPr>
                <w:rFonts w:ascii="Arial" w:hAnsi="Arial" w:cs="Arial"/>
                <w:lang w:eastAsia="en-AU"/>
              </w:rPr>
            </w:pPr>
            <w:r w:rsidRPr="00941E2A">
              <w:rPr>
                <w:rFonts w:ascii="Arial" w:hAnsi="Arial" w:cs="Arial"/>
                <w:lang w:eastAsia="en-AU"/>
              </w:rPr>
              <w:t>Best Short Story </w:t>
            </w:r>
          </w:p>
        </w:tc>
      </w:tr>
    </w:tbl>
    <w:p w14:paraId="43B28615" w14:textId="77777777" w:rsidR="00905729" w:rsidRPr="00941E2A" w:rsidRDefault="00905729" w:rsidP="00905729">
      <w:pPr>
        <w:ind w:left="720"/>
        <w:rPr>
          <w:rFonts w:cs="Arial"/>
          <w:sz w:val="6"/>
          <w:szCs w:val="6"/>
          <w:lang w:eastAsia="en-AU"/>
        </w:rPr>
      </w:pPr>
    </w:p>
    <w:p w14:paraId="32CEAFA4" w14:textId="77777777" w:rsidR="00905729" w:rsidRPr="00941E2A" w:rsidRDefault="00905729" w:rsidP="00905729">
      <w:pPr>
        <w:spacing w:line="240" w:lineRule="auto"/>
        <w:rPr>
          <w:rFonts w:cs="Arial"/>
          <w:szCs w:val="24"/>
          <w:lang w:eastAsia="en-AU"/>
        </w:rPr>
      </w:pPr>
      <w:r w:rsidRPr="00941E2A">
        <w:rPr>
          <w:rFonts w:cs="Arial"/>
          <w:szCs w:val="24"/>
          <w:lang w:eastAsia="en-AU"/>
        </w:rPr>
        <w:t xml:space="preserve">Applications opened in April and close on 18 October. To see a video and get more information about the MESH awards go </w:t>
      </w:r>
      <w:hyperlink r:id="rId81" w:history="1">
        <w:r w:rsidRPr="00941E2A">
          <w:rPr>
            <w:rFonts w:cs="Arial"/>
            <w:color w:val="0070C0"/>
            <w:szCs w:val="24"/>
            <w:u w:val="single"/>
            <w:lang w:eastAsia="en-AU"/>
          </w:rPr>
          <w:t>HERE</w:t>
        </w:r>
      </w:hyperlink>
      <w:r w:rsidRPr="00941E2A">
        <w:rPr>
          <w:rFonts w:cs="Arial"/>
          <w:szCs w:val="24"/>
          <w:lang w:eastAsia="en-AU"/>
        </w:rPr>
        <w:t>.</w:t>
      </w:r>
    </w:p>
    <w:p w14:paraId="3E350284" w14:textId="77777777" w:rsidR="00905729" w:rsidRPr="00941E2A" w:rsidRDefault="00905729" w:rsidP="00905729">
      <w:pPr>
        <w:spacing w:line="240" w:lineRule="auto"/>
        <w:rPr>
          <w:rFonts w:cs="Arial"/>
          <w:szCs w:val="24"/>
          <w:lang w:eastAsia="en-AU"/>
        </w:rPr>
      </w:pPr>
    </w:p>
    <w:p w14:paraId="12AE56ED" w14:textId="77777777" w:rsidR="00905729" w:rsidRPr="001C2102" w:rsidRDefault="00905729" w:rsidP="00905729">
      <w:pPr>
        <w:pStyle w:val="ListParagraph"/>
        <w:keepNext/>
        <w:keepLines/>
        <w:numPr>
          <w:ilvl w:val="0"/>
          <w:numId w:val="14"/>
        </w:numPr>
        <w:spacing w:before="120" w:after="100" w:afterAutospacing="1" w:line="240" w:lineRule="auto"/>
        <w:ind w:right="6"/>
        <w:outlineLvl w:val="1"/>
        <w:rPr>
          <w:rFonts w:ascii="Arial" w:eastAsia="Open Sans" w:hAnsi="Arial" w:cs="Arial"/>
          <w:b/>
          <w:bCs/>
          <w:noProof/>
          <w:color w:val="7030A0"/>
          <w:szCs w:val="24"/>
          <w:bdr w:val="none" w:sz="0" w:space="0" w:color="auto" w:frame="1"/>
          <w:lang w:val="en-US" w:eastAsia="en-AU"/>
        </w:rPr>
      </w:pPr>
      <w:r w:rsidRPr="001C2102">
        <w:rPr>
          <w:rFonts w:ascii="Arial" w:eastAsia="Open Sans" w:hAnsi="Arial" w:cs="Arial"/>
          <w:b/>
          <w:bCs/>
          <w:noProof/>
          <w:color w:val="7030A0"/>
          <w:szCs w:val="24"/>
          <w:bdr w:val="none" w:sz="0" w:space="0" w:color="auto" w:frame="1"/>
          <w:lang w:val="en-US" w:eastAsia="en-AU"/>
        </w:rPr>
        <w:t>Year 10 Information on New General Pathway</w:t>
      </w:r>
    </w:p>
    <w:p w14:paraId="454974D3" w14:textId="77777777" w:rsidR="00905729" w:rsidRPr="00941E2A" w:rsidRDefault="00905729" w:rsidP="00905729">
      <w:pPr>
        <w:keepNext/>
        <w:keepLines/>
        <w:spacing w:before="120" w:after="120" w:line="360" w:lineRule="auto"/>
        <w:ind w:right="6"/>
        <w:outlineLvl w:val="1"/>
        <w:rPr>
          <w:rFonts w:cs="Arial"/>
          <w:sz w:val="22"/>
          <w:lang w:eastAsia="en-AU"/>
        </w:rPr>
      </w:pPr>
      <w:r w:rsidRPr="00941E2A">
        <w:rPr>
          <w:rFonts w:cs="Arial"/>
          <w:noProof/>
          <w:szCs w:val="24"/>
        </w:rPr>
        <w:drawing>
          <wp:anchor distT="0" distB="0" distL="114300" distR="114300" simplePos="0" relativeHeight="251675648" behindDoc="0" locked="0" layoutInCell="1" allowOverlap="1" wp14:anchorId="2856EE38" wp14:editId="29FDAF77">
            <wp:simplePos x="0" y="0"/>
            <wp:positionH relativeFrom="column">
              <wp:posOffset>107950</wp:posOffset>
            </wp:positionH>
            <wp:positionV relativeFrom="paragraph">
              <wp:posOffset>509270</wp:posOffset>
            </wp:positionV>
            <wp:extent cx="1411605" cy="193230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411605" cy="1932305"/>
                    </a:xfrm>
                    <a:prstGeom prst="rect">
                      <a:avLst/>
                    </a:prstGeom>
                  </pic:spPr>
                </pic:pic>
              </a:graphicData>
            </a:graphic>
            <wp14:sizeRelH relativeFrom="margin">
              <wp14:pctWidth>0</wp14:pctWidth>
            </wp14:sizeRelH>
            <wp14:sizeRelV relativeFrom="margin">
              <wp14:pctHeight>0</wp14:pctHeight>
            </wp14:sizeRelV>
          </wp:anchor>
        </w:drawing>
      </w:r>
      <w:r w:rsidRPr="00941E2A">
        <w:rPr>
          <w:rFonts w:cs="Arial"/>
          <w:szCs w:val="24"/>
          <w:lang w:eastAsia="en-AU"/>
        </w:rPr>
        <w:t xml:space="preserve"> </w:t>
      </w:r>
      <w:r w:rsidRPr="00941E2A">
        <w:rPr>
          <w:rFonts w:cs="Arial"/>
          <w:sz w:val="22"/>
          <w:lang w:eastAsia="en-AU"/>
        </w:rPr>
        <w:t xml:space="preserve">This year the </w:t>
      </w:r>
      <w:hyperlink r:id="rId83" w:history="1">
        <w:r w:rsidRPr="00941E2A">
          <w:rPr>
            <w:rFonts w:cs="Arial"/>
            <w:color w:val="0070C0"/>
            <w:sz w:val="22"/>
            <w:u w:val="single"/>
            <w:lang w:eastAsia="en-AU"/>
          </w:rPr>
          <w:t>Year 10 Information Handbook</w:t>
        </w:r>
      </w:hyperlink>
      <w:r w:rsidRPr="00941E2A">
        <w:rPr>
          <w:rFonts w:cs="Arial"/>
          <w:sz w:val="22"/>
          <w:lang w:eastAsia="en-AU"/>
        </w:rPr>
        <w:t xml:space="preserve"> delivers information about the new General WA Certificate of Education (WACE) Pathway option that has been added to the ATAR and VET pathways. </w:t>
      </w:r>
    </w:p>
    <w:p w14:paraId="2E139B5E" w14:textId="77777777" w:rsidR="00905729" w:rsidRPr="00941E2A" w:rsidRDefault="00905729" w:rsidP="00905729">
      <w:pPr>
        <w:keepNext/>
        <w:keepLines/>
        <w:spacing w:before="120" w:after="120" w:line="360" w:lineRule="auto"/>
        <w:ind w:right="6"/>
        <w:outlineLvl w:val="1"/>
        <w:rPr>
          <w:rFonts w:cs="Arial"/>
          <w:sz w:val="22"/>
          <w:lang w:eastAsia="en-AU"/>
        </w:rPr>
      </w:pPr>
      <w:r w:rsidRPr="00941E2A">
        <w:rPr>
          <w:rFonts w:cs="Arial"/>
          <w:sz w:val="22"/>
          <w:lang w:eastAsia="en-AU"/>
        </w:rPr>
        <w:t xml:space="preserve">Although it will no longer be essential for non ATAR students to take a VET course, several teachers have said that their schools will continue to support VET in Schools as a recommended path to helping students to broaden their WACE education. </w:t>
      </w:r>
    </w:p>
    <w:p w14:paraId="413C4163" w14:textId="77777777" w:rsidR="00905729" w:rsidRPr="00941E2A" w:rsidRDefault="00905729" w:rsidP="00905729">
      <w:pPr>
        <w:keepNext/>
        <w:keepLines/>
        <w:spacing w:before="120" w:after="120" w:line="360" w:lineRule="auto"/>
        <w:ind w:right="6"/>
        <w:outlineLvl w:val="1"/>
        <w:rPr>
          <w:rFonts w:cs="Arial"/>
          <w:sz w:val="22"/>
          <w:lang w:eastAsia="en-AU"/>
        </w:rPr>
      </w:pPr>
      <w:r w:rsidRPr="00941E2A">
        <w:rPr>
          <w:rFonts w:cs="Arial"/>
          <w:sz w:val="22"/>
          <w:lang w:eastAsia="en-AU"/>
        </w:rPr>
        <w:t xml:space="preserve">The April </w:t>
      </w:r>
      <w:hyperlink r:id="rId84" w:history="1">
        <w:r w:rsidRPr="00941E2A">
          <w:rPr>
            <w:rFonts w:cs="Arial"/>
            <w:color w:val="0070C0"/>
            <w:sz w:val="22"/>
            <w:u w:val="single"/>
            <w:lang w:eastAsia="en-AU"/>
          </w:rPr>
          <w:t>Vet for Secondary Schools</w:t>
        </w:r>
      </w:hyperlink>
      <w:r w:rsidRPr="00941E2A">
        <w:rPr>
          <w:rFonts w:cs="Arial"/>
          <w:sz w:val="22"/>
          <w:lang w:eastAsia="en-AU"/>
        </w:rPr>
        <w:t xml:space="preserve"> research report shows that the number of students taking VET subjects is increasing. </w:t>
      </w:r>
    </w:p>
    <w:p w14:paraId="3FA53D72" w14:textId="77777777" w:rsidR="00905729" w:rsidRPr="00941E2A" w:rsidRDefault="00905729" w:rsidP="00905729">
      <w:pPr>
        <w:spacing w:line="360" w:lineRule="auto"/>
        <w:rPr>
          <w:rFonts w:cs="Arial"/>
          <w:szCs w:val="24"/>
          <w:lang w:eastAsia="en-AU"/>
        </w:rPr>
      </w:pPr>
      <w:r w:rsidRPr="00941E2A">
        <w:rPr>
          <w:rFonts w:cs="Arial"/>
          <w:szCs w:val="24"/>
          <w:lang w:eastAsia="en-AU"/>
        </w:rPr>
        <w:t>.</w:t>
      </w:r>
    </w:p>
    <w:p w14:paraId="41330705" w14:textId="77777777" w:rsidR="00905729" w:rsidRPr="00941E2A" w:rsidRDefault="00905729" w:rsidP="00905729">
      <w:pPr>
        <w:spacing w:line="360" w:lineRule="auto"/>
        <w:rPr>
          <w:rFonts w:cs="Arial"/>
          <w:szCs w:val="24"/>
          <w:lang w:eastAsia="en-AU"/>
        </w:rPr>
      </w:pPr>
    </w:p>
    <w:p w14:paraId="5DA12507" w14:textId="77777777" w:rsidR="00905729" w:rsidRPr="00941E2A" w:rsidRDefault="00905729" w:rsidP="00905729">
      <w:pPr>
        <w:spacing w:line="276" w:lineRule="auto"/>
        <w:rPr>
          <w:rFonts w:cs="Arial"/>
          <w:szCs w:val="24"/>
        </w:rPr>
      </w:pPr>
      <w:r w:rsidRPr="00941E2A">
        <w:rPr>
          <w:rFonts w:cs="Arial"/>
          <w:szCs w:val="24"/>
        </w:rPr>
        <w:br w:type="page"/>
      </w:r>
    </w:p>
    <w:p w14:paraId="0513BA11" w14:textId="1052ACB0" w:rsidR="00824878" w:rsidRPr="00294356" w:rsidRDefault="00824878" w:rsidP="00824878">
      <w:pPr>
        <w:spacing w:line="276" w:lineRule="auto"/>
        <w:rPr>
          <w:rFonts w:cs="Arial"/>
          <w:szCs w:val="24"/>
          <w:lang w:eastAsia="en-AU"/>
        </w:rPr>
      </w:pPr>
      <w:r w:rsidRPr="00294356">
        <w:rPr>
          <w:rFonts w:cs="Arial"/>
          <w:szCs w:val="24"/>
          <w:lang w:eastAsia="en-AU"/>
        </w:rPr>
        <w:br w:type="page"/>
      </w:r>
    </w:p>
    <w:p w14:paraId="01EA18BF" w14:textId="77777777" w:rsidR="00EF74B7" w:rsidRPr="00EF74B7" w:rsidRDefault="00EF74B7" w:rsidP="00824878"/>
    <w:sectPr w:rsidR="00EF74B7" w:rsidRPr="00EF74B7" w:rsidSect="00294356">
      <w:pgSz w:w="11906" w:h="16838"/>
      <w:pgMar w:top="568" w:right="849" w:bottom="28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81707" w14:textId="77777777" w:rsidR="000170B5" w:rsidRDefault="000170B5" w:rsidP="00EF74B7">
      <w:pPr>
        <w:spacing w:after="0" w:line="240" w:lineRule="auto"/>
      </w:pPr>
      <w:r>
        <w:separator/>
      </w:r>
    </w:p>
  </w:endnote>
  <w:endnote w:type="continuationSeparator" w:id="0">
    <w:p w14:paraId="135996B4" w14:textId="77777777" w:rsidR="000170B5" w:rsidRDefault="000170B5" w:rsidP="00EF7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LilyUPC">
    <w:altName w:val="LilyUPC"/>
    <w:charset w:val="DE"/>
    <w:family w:val="swiss"/>
    <w:pitch w:val="variable"/>
    <w:sig w:usb0="81000003" w:usb1="00000000" w:usb2="00000000" w:usb3="00000000" w:csb0="00010001" w:csb1="00000000"/>
  </w:font>
  <w:font w:name="Franklin Gothic Heavy">
    <w:panose1 w:val="020B0903020102020204"/>
    <w:charset w:val="00"/>
    <w:family w:val="swiss"/>
    <w:pitch w:val="variable"/>
    <w:sig w:usb0="000002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771AD8" w14:textId="77777777" w:rsidR="000170B5" w:rsidRDefault="000170B5" w:rsidP="00EF74B7">
      <w:pPr>
        <w:spacing w:after="0" w:line="240" w:lineRule="auto"/>
      </w:pPr>
      <w:r>
        <w:separator/>
      </w:r>
    </w:p>
  </w:footnote>
  <w:footnote w:type="continuationSeparator" w:id="0">
    <w:p w14:paraId="47E508E4" w14:textId="77777777" w:rsidR="000170B5" w:rsidRDefault="000170B5" w:rsidP="00EF74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1D55CD"/>
    <w:multiLevelType w:val="multilevel"/>
    <w:tmpl w:val="A9B4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11C6F"/>
    <w:multiLevelType w:val="hybridMultilevel"/>
    <w:tmpl w:val="F378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1A0579"/>
    <w:multiLevelType w:val="hybridMultilevel"/>
    <w:tmpl w:val="6130C228"/>
    <w:lvl w:ilvl="0" w:tplc="7AF48802">
      <w:start w:val="1"/>
      <w:numFmt w:val="bullet"/>
      <w:lvlText w:val=""/>
      <w:lvlJc w:val="left"/>
      <w:pPr>
        <w:ind w:left="720" w:hanging="360"/>
      </w:pPr>
      <w:rPr>
        <w:rFonts w:ascii="Symbol" w:hAnsi="Symbol" w:hint="default"/>
        <w:spacing w:val="80"/>
        <w14:numSpacing w14:val="proportion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F368DC"/>
    <w:multiLevelType w:val="hybridMultilevel"/>
    <w:tmpl w:val="81E4A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55541F"/>
    <w:multiLevelType w:val="hybridMultilevel"/>
    <w:tmpl w:val="CD8E50D8"/>
    <w:lvl w:ilvl="0" w:tplc="0C090001">
      <w:start w:val="1"/>
      <w:numFmt w:val="bullet"/>
      <w:lvlText w:val=""/>
      <w:lvlJc w:val="left"/>
      <w:pPr>
        <w:ind w:left="510" w:hanging="360"/>
      </w:pPr>
      <w:rPr>
        <w:rFonts w:ascii="Symbol" w:hAnsi="Symbol" w:hint="default"/>
      </w:rPr>
    </w:lvl>
    <w:lvl w:ilvl="1" w:tplc="0C090003" w:tentative="1">
      <w:start w:val="1"/>
      <w:numFmt w:val="bullet"/>
      <w:lvlText w:val="o"/>
      <w:lvlJc w:val="left"/>
      <w:pPr>
        <w:ind w:left="1230" w:hanging="360"/>
      </w:pPr>
      <w:rPr>
        <w:rFonts w:ascii="Courier New" w:hAnsi="Courier New" w:cs="Courier New" w:hint="default"/>
      </w:rPr>
    </w:lvl>
    <w:lvl w:ilvl="2" w:tplc="0C090005" w:tentative="1">
      <w:start w:val="1"/>
      <w:numFmt w:val="bullet"/>
      <w:lvlText w:val=""/>
      <w:lvlJc w:val="left"/>
      <w:pPr>
        <w:ind w:left="1950" w:hanging="360"/>
      </w:pPr>
      <w:rPr>
        <w:rFonts w:ascii="Wingdings" w:hAnsi="Wingdings" w:hint="default"/>
      </w:rPr>
    </w:lvl>
    <w:lvl w:ilvl="3" w:tplc="0C090001" w:tentative="1">
      <w:start w:val="1"/>
      <w:numFmt w:val="bullet"/>
      <w:lvlText w:val=""/>
      <w:lvlJc w:val="left"/>
      <w:pPr>
        <w:ind w:left="2670" w:hanging="360"/>
      </w:pPr>
      <w:rPr>
        <w:rFonts w:ascii="Symbol" w:hAnsi="Symbol" w:hint="default"/>
      </w:rPr>
    </w:lvl>
    <w:lvl w:ilvl="4" w:tplc="0C090003" w:tentative="1">
      <w:start w:val="1"/>
      <w:numFmt w:val="bullet"/>
      <w:lvlText w:val="o"/>
      <w:lvlJc w:val="left"/>
      <w:pPr>
        <w:ind w:left="3390" w:hanging="360"/>
      </w:pPr>
      <w:rPr>
        <w:rFonts w:ascii="Courier New" w:hAnsi="Courier New" w:cs="Courier New" w:hint="default"/>
      </w:rPr>
    </w:lvl>
    <w:lvl w:ilvl="5" w:tplc="0C090005" w:tentative="1">
      <w:start w:val="1"/>
      <w:numFmt w:val="bullet"/>
      <w:lvlText w:val=""/>
      <w:lvlJc w:val="left"/>
      <w:pPr>
        <w:ind w:left="4110" w:hanging="360"/>
      </w:pPr>
      <w:rPr>
        <w:rFonts w:ascii="Wingdings" w:hAnsi="Wingdings" w:hint="default"/>
      </w:rPr>
    </w:lvl>
    <w:lvl w:ilvl="6" w:tplc="0C090001" w:tentative="1">
      <w:start w:val="1"/>
      <w:numFmt w:val="bullet"/>
      <w:lvlText w:val=""/>
      <w:lvlJc w:val="left"/>
      <w:pPr>
        <w:ind w:left="4830" w:hanging="360"/>
      </w:pPr>
      <w:rPr>
        <w:rFonts w:ascii="Symbol" w:hAnsi="Symbol" w:hint="default"/>
      </w:rPr>
    </w:lvl>
    <w:lvl w:ilvl="7" w:tplc="0C090003" w:tentative="1">
      <w:start w:val="1"/>
      <w:numFmt w:val="bullet"/>
      <w:lvlText w:val="o"/>
      <w:lvlJc w:val="left"/>
      <w:pPr>
        <w:ind w:left="5550" w:hanging="360"/>
      </w:pPr>
      <w:rPr>
        <w:rFonts w:ascii="Courier New" w:hAnsi="Courier New" w:cs="Courier New" w:hint="default"/>
      </w:rPr>
    </w:lvl>
    <w:lvl w:ilvl="8" w:tplc="0C090005" w:tentative="1">
      <w:start w:val="1"/>
      <w:numFmt w:val="bullet"/>
      <w:lvlText w:val=""/>
      <w:lvlJc w:val="left"/>
      <w:pPr>
        <w:ind w:left="6270" w:hanging="360"/>
      </w:pPr>
      <w:rPr>
        <w:rFonts w:ascii="Wingdings" w:hAnsi="Wingdings" w:hint="default"/>
      </w:rPr>
    </w:lvl>
  </w:abstractNum>
  <w:abstractNum w:abstractNumId="5" w15:restartNumberingAfterBreak="0">
    <w:nsid w:val="264E3CED"/>
    <w:multiLevelType w:val="hybridMultilevel"/>
    <w:tmpl w:val="2026A274"/>
    <w:lvl w:ilvl="0" w:tplc="7AF48802">
      <w:start w:val="1"/>
      <w:numFmt w:val="bullet"/>
      <w:lvlText w:val=""/>
      <w:lvlJc w:val="left"/>
      <w:pPr>
        <w:ind w:left="720" w:hanging="360"/>
      </w:pPr>
      <w:rPr>
        <w:rFonts w:ascii="Symbol" w:hAnsi="Symbol" w:hint="default"/>
        <w:spacing w:val="80"/>
        <w14:numSpacing w14:val="proportion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6C320F"/>
    <w:multiLevelType w:val="hybridMultilevel"/>
    <w:tmpl w:val="64E4DE3A"/>
    <w:lvl w:ilvl="0" w:tplc="7AF48802">
      <w:start w:val="1"/>
      <w:numFmt w:val="bullet"/>
      <w:lvlText w:val=""/>
      <w:lvlJc w:val="left"/>
      <w:pPr>
        <w:ind w:left="720" w:hanging="360"/>
      </w:pPr>
      <w:rPr>
        <w:rFonts w:ascii="Symbol" w:hAnsi="Symbol" w:hint="default"/>
        <w:spacing w:val="80"/>
        <w14:numSpacing w14:val="proportion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BC1F32"/>
    <w:multiLevelType w:val="hybridMultilevel"/>
    <w:tmpl w:val="DF043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980D1B"/>
    <w:multiLevelType w:val="hybridMultilevel"/>
    <w:tmpl w:val="57500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D6076B"/>
    <w:multiLevelType w:val="hybridMultilevel"/>
    <w:tmpl w:val="A16C48A2"/>
    <w:lvl w:ilvl="0" w:tplc="7AF48802">
      <w:start w:val="1"/>
      <w:numFmt w:val="bullet"/>
      <w:lvlText w:val=""/>
      <w:lvlJc w:val="left"/>
      <w:pPr>
        <w:ind w:left="720" w:hanging="360"/>
      </w:pPr>
      <w:rPr>
        <w:rFonts w:ascii="Symbol" w:hAnsi="Symbol" w:hint="default"/>
        <w:spacing w:val="80"/>
        <w14:numSpacing w14:val="proportion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2393991"/>
    <w:multiLevelType w:val="hybridMultilevel"/>
    <w:tmpl w:val="4D02C5A0"/>
    <w:lvl w:ilvl="0" w:tplc="7AF48802">
      <w:start w:val="1"/>
      <w:numFmt w:val="bullet"/>
      <w:lvlText w:val=""/>
      <w:lvlJc w:val="left"/>
      <w:pPr>
        <w:ind w:left="1080" w:hanging="360"/>
      </w:pPr>
      <w:rPr>
        <w:rFonts w:ascii="Symbol" w:hAnsi="Symbol" w:hint="default"/>
        <w:spacing w:val="80"/>
        <w14:numSpacing w14:val="proportional"/>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46F44B4A"/>
    <w:multiLevelType w:val="hybridMultilevel"/>
    <w:tmpl w:val="2B000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9F73E82"/>
    <w:multiLevelType w:val="hybridMultilevel"/>
    <w:tmpl w:val="A5FA1B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6396536"/>
    <w:multiLevelType w:val="hybridMultilevel"/>
    <w:tmpl w:val="205CB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8E7124"/>
    <w:multiLevelType w:val="hybridMultilevel"/>
    <w:tmpl w:val="CA64F9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2B103C"/>
    <w:multiLevelType w:val="hybridMultilevel"/>
    <w:tmpl w:val="023CF500"/>
    <w:lvl w:ilvl="0" w:tplc="0C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5"/>
  </w:num>
  <w:num w:numId="2">
    <w:abstractNumId w:val="7"/>
  </w:num>
  <w:num w:numId="3">
    <w:abstractNumId w:val="14"/>
  </w:num>
  <w:num w:numId="4">
    <w:abstractNumId w:val="4"/>
  </w:num>
  <w:num w:numId="5">
    <w:abstractNumId w:val="6"/>
  </w:num>
  <w:num w:numId="6">
    <w:abstractNumId w:val="9"/>
  </w:num>
  <w:num w:numId="7">
    <w:abstractNumId w:val="2"/>
  </w:num>
  <w:num w:numId="8">
    <w:abstractNumId w:val="5"/>
  </w:num>
  <w:num w:numId="9">
    <w:abstractNumId w:val="10"/>
  </w:num>
  <w:num w:numId="10">
    <w:abstractNumId w:val="12"/>
  </w:num>
  <w:num w:numId="11">
    <w:abstractNumId w:val="3"/>
  </w:num>
  <w:num w:numId="12">
    <w:abstractNumId w:val="1"/>
  </w:num>
  <w:num w:numId="13">
    <w:abstractNumId w:val="0"/>
  </w:num>
  <w:num w:numId="14">
    <w:abstractNumId w:val="11"/>
  </w:num>
  <w:num w:numId="15">
    <w:abstractNumId w:val="1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4B7"/>
    <w:rsid w:val="000170B5"/>
    <w:rsid w:val="00165FE9"/>
    <w:rsid w:val="0019489A"/>
    <w:rsid w:val="001C2102"/>
    <w:rsid w:val="0024567E"/>
    <w:rsid w:val="002458E1"/>
    <w:rsid w:val="002632A3"/>
    <w:rsid w:val="00294356"/>
    <w:rsid w:val="002B72D0"/>
    <w:rsid w:val="0041702F"/>
    <w:rsid w:val="005A4FE8"/>
    <w:rsid w:val="00824878"/>
    <w:rsid w:val="008411F1"/>
    <w:rsid w:val="00905729"/>
    <w:rsid w:val="00CC4B09"/>
    <w:rsid w:val="00D86C4C"/>
    <w:rsid w:val="00DB44C2"/>
    <w:rsid w:val="00E56960"/>
    <w:rsid w:val="00EF74B7"/>
    <w:rsid w:val="00F50A99"/>
    <w:rsid w:val="00FA38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25130"/>
  <w15:chartTrackingRefBased/>
  <w15:docId w15:val="{948C3CCA-29FE-422B-8138-1CFED0182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C4B09"/>
    <w:pPr>
      <w:keepNext/>
      <w:keepLines/>
      <w:shd w:val="clear" w:color="auto" w:fill="C5E0B3" w:themeFill="accent6" w:themeFillTint="66"/>
      <w:spacing w:after="0" w:line="240" w:lineRule="auto"/>
      <w:outlineLvl w:val="0"/>
    </w:pPr>
    <w:rPr>
      <w:rFonts w:eastAsia="Calibri" w:cs="Arial"/>
      <w:b/>
      <w:color w:val="7030A0"/>
      <w:spacing w:val="40"/>
      <w:sz w:val="32"/>
      <w:szCs w:val="32"/>
      <w:lang w:eastAsia="en-AU"/>
    </w:rPr>
  </w:style>
  <w:style w:type="paragraph" w:styleId="Heading2">
    <w:name w:val="heading 2"/>
    <w:basedOn w:val="Normal"/>
    <w:next w:val="Normal"/>
    <w:link w:val="Heading2Char"/>
    <w:uiPriority w:val="9"/>
    <w:semiHidden/>
    <w:unhideWhenUsed/>
    <w:qFormat/>
    <w:rsid w:val="008248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74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4B7"/>
  </w:style>
  <w:style w:type="paragraph" w:styleId="Footer">
    <w:name w:val="footer"/>
    <w:basedOn w:val="Normal"/>
    <w:link w:val="FooterChar"/>
    <w:uiPriority w:val="99"/>
    <w:unhideWhenUsed/>
    <w:rsid w:val="00EF74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4B7"/>
  </w:style>
  <w:style w:type="character" w:customStyle="1" w:styleId="Heading1Char">
    <w:name w:val="Heading 1 Char"/>
    <w:basedOn w:val="DefaultParagraphFont"/>
    <w:link w:val="Heading1"/>
    <w:uiPriority w:val="9"/>
    <w:rsid w:val="00CC4B09"/>
    <w:rPr>
      <w:rFonts w:eastAsia="Calibri" w:cs="Arial"/>
      <w:b/>
      <w:color w:val="7030A0"/>
      <w:spacing w:val="40"/>
      <w:sz w:val="32"/>
      <w:szCs w:val="32"/>
      <w:shd w:val="clear" w:color="auto" w:fill="C5E0B3" w:themeFill="accent6" w:themeFillTint="66"/>
      <w:lang w:eastAsia="en-AU"/>
    </w:rPr>
  </w:style>
  <w:style w:type="character" w:customStyle="1" w:styleId="Heading2Char">
    <w:name w:val="Heading 2 Char"/>
    <w:basedOn w:val="DefaultParagraphFont"/>
    <w:link w:val="Heading2"/>
    <w:uiPriority w:val="9"/>
    <w:rsid w:val="0082487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824878"/>
    <w:rPr>
      <w:color w:val="0070C0"/>
      <w:u w:val="single"/>
    </w:rPr>
  </w:style>
  <w:style w:type="paragraph" w:styleId="ListParagraph">
    <w:name w:val="List Paragraph"/>
    <w:basedOn w:val="Normal"/>
    <w:uiPriority w:val="34"/>
    <w:qFormat/>
    <w:rsid w:val="00824878"/>
    <w:pPr>
      <w:spacing w:after="0" w:line="360" w:lineRule="auto"/>
      <w:ind w:left="720"/>
      <w:contextualSpacing/>
    </w:pPr>
    <w:rPr>
      <w:rFonts w:ascii="Open Sans" w:hAnsi="Open Sans"/>
    </w:rPr>
  </w:style>
  <w:style w:type="paragraph" w:customStyle="1" w:styleId="CareersNewsletter">
    <w:name w:val="Careers Newsletter"/>
    <w:basedOn w:val="Normal"/>
    <w:link w:val="CareersNewsletterChar"/>
    <w:autoRedefine/>
    <w:qFormat/>
    <w:rsid w:val="00F50A99"/>
    <w:pPr>
      <w:spacing w:before="120" w:after="0" w:line="240" w:lineRule="auto"/>
      <w:ind w:right="-47"/>
    </w:pPr>
    <w:rPr>
      <w:rFonts w:ascii="LilyUPC" w:hAnsi="LilyUPC"/>
      <w:b/>
      <w:caps/>
      <w:color w:val="7030A0"/>
      <w:sz w:val="32"/>
      <w:szCs w:val="32"/>
      <w:lang w:eastAsia="en-AU"/>
    </w:rPr>
  </w:style>
  <w:style w:type="character" w:customStyle="1" w:styleId="CareersNewsletterChar">
    <w:name w:val="Careers Newsletter Char"/>
    <w:basedOn w:val="DefaultParagraphFont"/>
    <w:link w:val="CareersNewsletter"/>
    <w:rsid w:val="00F50A99"/>
    <w:rPr>
      <w:rFonts w:ascii="LilyUPC" w:hAnsi="LilyUPC"/>
      <w:b/>
      <w:caps/>
      <w:color w:val="7030A0"/>
      <w:sz w:val="32"/>
      <w:szCs w:val="32"/>
      <w:lang w:eastAsia="en-AU"/>
    </w:rPr>
  </w:style>
  <w:style w:type="table" w:styleId="TableGrid">
    <w:name w:val="Table Grid"/>
    <w:basedOn w:val="TableNormal"/>
    <w:uiPriority w:val="39"/>
    <w:rsid w:val="0024567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0572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brite.ie/e/2019-cet-open-day-registration-59514802376?utm_source=CETSite&amp;utm_medium=hyperlink" TargetMode="External"/><Relationship Id="rId18" Type="http://schemas.openxmlformats.org/officeDocument/2006/relationships/hyperlink" Target="https://www.ecu.edu.au/future-students/events/engineering-and-technology" TargetMode="External"/><Relationship Id="rId26" Type="http://schemas.openxmlformats.org/officeDocument/2006/relationships/hyperlink" Target="http://www.atarget.com.au/" TargetMode="Externa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image" Target="media/image10.png"/><Relationship Id="rId42" Type="http://schemas.openxmlformats.org/officeDocument/2006/relationships/hyperlink" Target="https://www.eventbrite.com.au/e/atar-revision-sessions-southwest-bunbury-2019-tickets-60454003552" TargetMode="External"/><Relationship Id="rId47" Type="http://schemas.openxmlformats.org/officeDocument/2006/relationships/hyperlink" Target="https://navy.defencejobs.gov.au/jobs/communication-it-and-intelligence?page=1&amp;perPage=21&amp;query=" TargetMode="External"/><Relationship Id="rId50" Type="http://schemas.openxmlformats.org/officeDocument/2006/relationships/hyperlink" Target="https://openday.curtin.edu.au/" TargetMode="External"/><Relationship Id="rId55" Type="http://schemas.openxmlformats.org/officeDocument/2006/relationships/hyperlink" Target="https://study.curtin.edu.au/offering/course-ug-bachelor-of-science-occupational-therapy-honours--bh-occt/" TargetMode="External"/><Relationship Id="rId63" Type="http://schemas.openxmlformats.org/officeDocument/2006/relationships/hyperlink" Target="https://scholarships.curtin.edu.au/apply/" TargetMode="External"/><Relationship Id="rId68" Type="http://schemas.openxmlformats.org/officeDocument/2006/relationships/hyperlink" Target="https://www.nysf.edu.au/" TargetMode="External"/><Relationship Id="rId76" Type="http://schemas.openxmlformats.org/officeDocument/2006/relationships/hyperlink" Target="https://getintoresources.com/" TargetMode="External"/><Relationship Id="rId84" Type="http://schemas.openxmlformats.org/officeDocument/2006/relationships/hyperlink" Target="https://www.ncver.edu.au/research-and-statistics/publications/all-publications/vet-for-secondary-school-students-acquiring-an-array-of-technical-and-non-technical-skills" TargetMode="External"/><Relationship Id="rId7" Type="http://schemas.openxmlformats.org/officeDocument/2006/relationships/image" Target="media/image1.jpeg"/><Relationship Id="rId71"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news.curtin.edu.au/events/commerce-information-evening/" TargetMode="External"/><Relationship Id="rId29" Type="http://schemas.openxmlformats.org/officeDocument/2006/relationships/image" Target="media/image8.png"/><Relationship Id="rId11" Type="http://schemas.openxmlformats.org/officeDocument/2006/relationships/hyperlink" Target="https://gallery.mailchimp.com/c7e707e3da9270dbd718fcbfb/files/990f6048-5bba-4cdf-aff2-9bb4144c3b2e/1_GIR_Registration_Form.pdf" TargetMode="External"/><Relationship Id="rId24" Type="http://schemas.openxmlformats.org/officeDocument/2006/relationships/hyperlink" Target="https://academicgroup.com.au/course/holiday-programs/" TargetMode="External"/><Relationship Id="rId32" Type="http://schemas.openxmlformats.org/officeDocument/2006/relationships/hyperlink" Target="http://www.academicassociates.com.au/" TargetMode="External"/><Relationship Id="rId37" Type="http://schemas.openxmlformats.org/officeDocument/2006/relationships/hyperlink" Target="https://www.reviseonline.com/" TargetMode="External"/><Relationship Id="rId40" Type="http://schemas.openxmlformats.org/officeDocument/2006/relationships/image" Target="media/image13.png"/><Relationship Id="rId45" Type="http://schemas.openxmlformats.org/officeDocument/2006/relationships/image" Target="media/image14.jpeg"/><Relationship Id="rId53" Type="http://schemas.openxmlformats.org/officeDocument/2006/relationships/hyperlink" Target="https://healthsciences.curtin.edu.au/" TargetMode="External"/><Relationship Id="rId58" Type="http://schemas.openxmlformats.org/officeDocument/2006/relationships/hyperlink" Target="https://humanities.curtin.edu.au/" TargetMode="External"/><Relationship Id="rId66" Type="http://schemas.openxmlformats.org/officeDocument/2006/relationships/hyperlink" Target="https://scholarships.curtin.edu.au/" TargetMode="External"/><Relationship Id="rId74" Type="http://schemas.openxmlformats.org/officeDocument/2006/relationships/hyperlink" Target="https://www.northmetrotafe.wa.edu.au/sites/default/files/Try-A-Trade%20Flyer%200319.pdf" TargetMode="External"/><Relationship Id="rId79" Type="http://schemas.openxmlformats.org/officeDocument/2006/relationships/hyperlink" Target="https://www.youngictexplorers.net.au/" TargetMode="External"/><Relationship Id="rId5" Type="http://schemas.openxmlformats.org/officeDocument/2006/relationships/footnotes" Target="footnotes.xml"/><Relationship Id="rId61" Type="http://schemas.openxmlformats.org/officeDocument/2006/relationships/hyperlink" Target="https://study.curtin.edu.au/offering/course-pg-graduate-diploma-in-cyber-security--gd-cybsec/" TargetMode="External"/><Relationship Id="rId82" Type="http://schemas.openxmlformats.org/officeDocument/2006/relationships/image" Target="media/image21.png"/><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getintoresources.com/" TargetMode="External"/><Relationship Id="rId14" Type="http://schemas.openxmlformats.org/officeDocument/2006/relationships/hyperlink" Target="https://aatinfo.us13.list-manage.com/track/click?u=ad64700366905fd1119ea8606&amp;id=d297742559&amp;e=73028caad9" TargetMode="External"/><Relationship Id="rId22" Type="http://schemas.openxmlformats.org/officeDocument/2006/relationships/hyperlink" Target="http://www.mastermindaustralia.com.au/" TargetMode="External"/><Relationship Id="rId27" Type="http://schemas.openxmlformats.org/officeDocument/2006/relationships/image" Target="media/image7.png"/><Relationship Id="rId30" Type="http://schemas.openxmlformats.org/officeDocument/2006/relationships/hyperlink" Target="http://www.teeconsultants.com.au/contact.html" TargetMode="External"/><Relationship Id="rId35" Type="http://schemas.openxmlformats.org/officeDocument/2006/relationships/hyperlink" Target="https://www.intuitionedsupport.com.au/" TargetMode="External"/><Relationship Id="rId43" Type="http://schemas.openxmlformats.org/officeDocument/2006/relationships/hyperlink" Target="https://gradaustralia.com.au/top-100-employers" TargetMode="External"/><Relationship Id="rId48" Type="http://schemas.openxmlformats.org/officeDocument/2006/relationships/hyperlink" Target="https://navy.defencejobs.gov.au/jobs/communication-it-and-intelligence?tab=category-jobs&amp;page=1&amp;perPage=21&amp;query=" TargetMode="External"/><Relationship Id="rId56" Type="http://schemas.openxmlformats.org/officeDocument/2006/relationships/hyperlink" Target="https://study.curtin.edu.au/offering/course-ug-bachelor-of-pharmacy-honours--bh-pharm/" TargetMode="External"/><Relationship Id="rId64" Type="http://schemas.openxmlformats.org/officeDocument/2006/relationships/image" Target="media/image15.png"/><Relationship Id="rId69" Type="http://schemas.openxmlformats.org/officeDocument/2006/relationships/hyperlink" Target="https://www.nysf.edu.au/what-we-do/equity-scholarships/" TargetMode="External"/><Relationship Id="rId77" Type="http://schemas.openxmlformats.org/officeDocument/2006/relationships/hyperlink" Target="https://gallery.mailchimp.com/c7e707e3da9270dbd718fcbfb/files/990f6048-5bba-4cdf-aff2-9bb4144c3b2e/1_GIR_Registration_Form.pdf" TargetMode="External"/><Relationship Id="rId8" Type="http://schemas.openxmlformats.org/officeDocument/2006/relationships/hyperlink" Target="mailto:thornliejsc@smtafe.wa.edu.au" TargetMode="External"/><Relationship Id="rId51" Type="http://schemas.openxmlformats.org/officeDocument/2006/relationships/hyperlink" Target="https://businesslaw.curtin.edu.au/curtin-business-school/" TargetMode="External"/><Relationship Id="rId72" Type="http://schemas.openxmlformats.org/officeDocument/2006/relationships/hyperlink" Target="https://www.projects-abroad.com.au/high-school-volunteer-options/?utm_source=newsletter&amp;utm_medium=email&amp;utm_content=article3_title&amp;utm_campaign=Marketing%2BNewsletter%2BMay18" TargetMode="External"/><Relationship Id="rId80" Type="http://schemas.openxmlformats.org/officeDocument/2006/relationships/image" Target="media/image20.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ventbrite.com.au/e/engineering-information-evening-tickets-53945076175?aff=WEB" TargetMode="External"/><Relationship Id="rId25" Type="http://schemas.openxmlformats.org/officeDocument/2006/relationships/image" Target="media/image6.png"/><Relationship Id="rId33" Type="http://schemas.openxmlformats.org/officeDocument/2006/relationships/hyperlink" Target="http://www.academicassociates.com.au/content/timetables.html" TargetMode="External"/><Relationship Id="rId38" Type="http://schemas.openxmlformats.org/officeDocument/2006/relationships/hyperlink" Target="https://www.reviseonline.com/" TargetMode="External"/><Relationship Id="rId46" Type="http://schemas.openxmlformats.org/officeDocument/2006/relationships/hyperlink" Target="https://content.defencejobs.gov.au/pdf/triservice/dft_brochure_award.pdf" TargetMode="External"/><Relationship Id="rId59" Type="http://schemas.openxmlformats.org/officeDocument/2006/relationships/hyperlink" Target="https://www.aitsl.edu.au/deliver-ite-programs/teaching-performance-assessment" TargetMode="External"/><Relationship Id="rId67" Type="http://schemas.openxmlformats.org/officeDocument/2006/relationships/image" Target="media/image16.jpeg"/><Relationship Id="rId20" Type="http://schemas.openxmlformats.org/officeDocument/2006/relationships/hyperlink" Target="https://www.eventbrite.com.au/e/natural-health-open-day-perth-15-june-2019-registration-60441118011?aff=bing" TargetMode="External"/><Relationship Id="rId41" Type="http://schemas.openxmlformats.org/officeDocument/2006/relationships/hyperlink" Target="https://www.eventbrite.com.au/e/atar-revision-sessions-joondalup-2019-tickets-60449144017" TargetMode="External"/><Relationship Id="rId54" Type="http://schemas.openxmlformats.org/officeDocument/2006/relationships/hyperlink" Target="https://openday.curtin.edu.au/" TargetMode="External"/><Relationship Id="rId62" Type="http://schemas.openxmlformats.org/officeDocument/2006/relationships/hyperlink" Target="https://study.curtin.edu.au/offering/course-ug-associate-degree-in-agribusiness--ad-agrib/" TargetMode="External"/><Relationship Id="rId70" Type="http://schemas.openxmlformats.org/officeDocument/2006/relationships/hyperlink" Target="https://www.nysf.edu.au/who-we-are/video-gallery/" TargetMode="External"/><Relationship Id="rId75" Type="http://schemas.openxmlformats.org/officeDocument/2006/relationships/image" Target="media/image18.png"/><Relationship Id="rId83" Type="http://schemas.openxmlformats.org/officeDocument/2006/relationships/hyperlink" Target="https://www.scsa.wa.edu.au/publications/year-10-informa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ecu.edu.au/future-students/events/arts-and-humanities" TargetMode="External"/><Relationship Id="rId23" Type="http://schemas.openxmlformats.org/officeDocument/2006/relationships/image" Target="media/image5.png"/><Relationship Id="rId28" Type="http://schemas.openxmlformats.org/officeDocument/2006/relationships/hyperlink" Target="http://www.waceplus.com.au/" TargetMode="External"/><Relationship Id="rId36" Type="http://schemas.openxmlformats.org/officeDocument/2006/relationships/image" Target="media/image11.png"/><Relationship Id="rId49" Type="http://schemas.openxmlformats.org/officeDocument/2006/relationships/hyperlink" Target="https://businesslaw.curtin.edu.au/study/undergraduate-courses/?gclid=Cj0KCQjwtr_mBRDeARIsALfBZA62LMsI0QsdJAtIGJoCWV-i5eqGxh9JYagQoH7BTmNN9IiNWm5bugkaAgD7EALw_wcB" TargetMode="External"/><Relationship Id="rId57" Type="http://schemas.openxmlformats.org/officeDocument/2006/relationships/hyperlink" Target="https://study.curtin.edu.au/offering/course-ug-bachelor-of-science-oral-health-therapy--b-oralht/" TargetMode="External"/><Relationship Id="rId10" Type="http://schemas.openxmlformats.org/officeDocument/2006/relationships/hyperlink" Target="https://www.northmetrotafe.wa.edu.au/sites/default/files/uploads/C19-004%20-%20NMT%20Capability%20Statement%20Mining%20Flyer.pdf" TargetMode="External"/><Relationship Id="rId31" Type="http://schemas.openxmlformats.org/officeDocument/2006/relationships/image" Target="media/image9.png"/><Relationship Id="rId44" Type="http://schemas.openxmlformats.org/officeDocument/2006/relationships/hyperlink" Target="https://navy.defencejobs.gov.au/jobs/communication-it-and-intelligence?page=1&amp;perPage=21&amp;query=" TargetMode="External"/><Relationship Id="rId52" Type="http://schemas.openxmlformats.org/officeDocument/2006/relationships/hyperlink" Target="https://businesslaw.curtin.edu.au/study/student-experience/global-opportunities/short-term-global-experiences/" TargetMode="External"/><Relationship Id="rId60" Type="http://schemas.openxmlformats.org/officeDocument/2006/relationships/hyperlink" Target="https://scieng.curtin.edu.au/" TargetMode="External"/><Relationship Id="rId65" Type="http://schemas.openxmlformats.org/officeDocument/2006/relationships/hyperlink" Target="https://scholarships.curtin.edu.au/apply/" TargetMode="External"/><Relationship Id="rId73" Type="http://schemas.openxmlformats.org/officeDocument/2006/relationships/hyperlink" Target="https://northmetrotafe.us4.list-manage.com/track/click?u=c7e707e3da9270dbd718fcbfb&amp;id=fe9d0df579&amp;e=1d5891df19" TargetMode="External"/><Relationship Id="rId78" Type="http://schemas.openxmlformats.org/officeDocument/2006/relationships/image" Target="media/image19.png"/><Relationship Id="rId81" Type="http://schemas.openxmlformats.org/officeDocument/2006/relationships/hyperlink" Target="http://meshatmurdoch.com/mesh-at-murdoch-awards/mesh-murdoch-awards"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2806</Words>
  <Characters>15999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Cosimo Schirripa (Servite College - Tuart Hill)</dc:creator>
  <cp:keywords/>
  <dc:description/>
  <cp:lastModifiedBy>Cosimo Schirripa (Servite College - Tuart Hill)</cp:lastModifiedBy>
  <cp:revision>9</cp:revision>
  <dcterms:created xsi:type="dcterms:W3CDTF">2019-05-27T04:02:00Z</dcterms:created>
  <dcterms:modified xsi:type="dcterms:W3CDTF">2019-05-27T07:04:00Z</dcterms:modified>
</cp:coreProperties>
</file>